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91B4" w14:textId="77777777" w:rsidR="005B7FEA" w:rsidRPr="007575C4" w:rsidRDefault="0028624E" w:rsidP="007575C4">
      <w:pPr>
        <w:jc w:val="right"/>
        <w:rPr>
          <w:rFonts w:ascii="Arial" w:hAnsi="Arial" w:cs="Arial"/>
          <w:b/>
          <w:bCs/>
          <w:sz w:val="21"/>
          <w:szCs w:val="21"/>
        </w:rPr>
      </w:pPr>
      <w:r w:rsidRPr="007575C4">
        <w:rPr>
          <w:rFonts w:ascii="Arial" w:hAnsi="Arial" w:cs="Arial"/>
          <w:b/>
          <w:bCs/>
          <w:noProof/>
          <w:sz w:val="21"/>
          <w:szCs w:val="21"/>
        </w:rPr>
        <mc:AlternateContent>
          <mc:Choice Requires="wps">
            <w:drawing>
              <wp:anchor distT="0" distB="0" distL="114300" distR="114300" simplePos="0" relativeHeight="251657728" behindDoc="0" locked="0" layoutInCell="1" allowOverlap="1" wp14:anchorId="68008623" wp14:editId="65D0520A">
                <wp:simplePos x="0" y="0"/>
                <wp:positionH relativeFrom="column">
                  <wp:posOffset>-15240</wp:posOffset>
                </wp:positionH>
                <wp:positionV relativeFrom="paragraph">
                  <wp:posOffset>37465</wp:posOffset>
                </wp:positionV>
                <wp:extent cx="2302510" cy="100901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7783E" w14:textId="77777777" w:rsidR="00D14958" w:rsidRDefault="00D14958" w:rsidP="00D14958">
                            <w:pPr>
                              <w:jc w:val="both"/>
                              <w:rPr>
                                <w:rFonts w:ascii="Arial" w:hAnsi="Arial" w:cs="Arial"/>
                                <w:bCs/>
                                <w:sz w:val="22"/>
                                <w:szCs w:val="22"/>
                              </w:rPr>
                            </w:pPr>
                          </w:p>
                          <w:p w14:paraId="78CCD4DC" w14:textId="77777777" w:rsidR="00D14958" w:rsidRDefault="00D14958" w:rsidP="00D14958">
                            <w:pPr>
                              <w:jc w:val="both"/>
                              <w:rPr>
                                <w:rFonts w:ascii="Arial" w:hAnsi="Arial" w:cs="Arial"/>
                                <w:bCs/>
                                <w:sz w:val="22"/>
                                <w:szCs w:val="22"/>
                              </w:rPr>
                            </w:pPr>
                            <w:r>
                              <w:rPr>
                                <w:rFonts w:ascii="Arial" w:hAnsi="Arial" w:cs="Arial"/>
                                <w:bCs/>
                                <w:sz w:val="22"/>
                                <w:szCs w:val="22"/>
                              </w:rPr>
                              <w:t>For immediate release</w:t>
                            </w:r>
                          </w:p>
                          <w:p w14:paraId="650F032A" w14:textId="77777777" w:rsidR="00D14958" w:rsidRDefault="00D14958" w:rsidP="00D14958">
                            <w:pPr>
                              <w:jc w:val="both"/>
                              <w:rPr>
                                <w:rFonts w:ascii="Arial" w:hAnsi="Arial" w:cs="Arial"/>
                                <w:bCs/>
                                <w:sz w:val="22"/>
                                <w:szCs w:val="22"/>
                              </w:rPr>
                            </w:pPr>
                          </w:p>
                          <w:p w14:paraId="7879E397" w14:textId="77777777" w:rsidR="001649DE" w:rsidRDefault="001649DE" w:rsidP="00D2675B">
                            <w:pPr>
                              <w:spacing w:after="180"/>
                              <w:jc w:val="both"/>
                              <w:rPr>
                                <w:rFonts w:ascii="Arial" w:hAnsi="Arial" w:cs="Arial"/>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008623" id="_x0000_t202" coordsize="21600,21600" o:spt="202" path="m,l,21600r21600,l21600,xe">
                <v:stroke joinstyle="miter"/>
                <v:path gradientshapeok="t" o:connecttype="rect"/>
              </v:shapetype>
              <v:shape id="Text Box 2" o:spid="_x0000_s1026" type="#_x0000_t202" style="position:absolute;left:0;text-align:left;margin-left:-1.2pt;margin-top:2.95pt;width:181.3pt;height:7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" stroked="f">
                <v:textbox style="mso-fit-shape-to-text:t">
                  <w:txbxContent>
                    <w:p w14:paraId="68F7783E" w14:textId="77777777" w:rsidR="00D14958" w:rsidRDefault="00D14958" w:rsidP="00D14958">
                      <w:pPr>
                        <w:jc w:val="both"/>
                        <w:rPr>
                          <w:rFonts w:ascii="Arial" w:hAnsi="Arial" w:cs="Arial"/>
                          <w:bCs/>
                          <w:sz w:val="22"/>
                          <w:szCs w:val="22"/>
                        </w:rPr>
                      </w:pPr>
                    </w:p>
                    <w:p w14:paraId="78CCD4DC" w14:textId="77777777" w:rsidR="00D14958" w:rsidRDefault="00D14958" w:rsidP="00D14958">
                      <w:pPr>
                        <w:jc w:val="both"/>
                        <w:rPr>
                          <w:rFonts w:ascii="Arial" w:hAnsi="Arial" w:cs="Arial"/>
                          <w:bCs/>
                          <w:sz w:val="22"/>
                          <w:szCs w:val="22"/>
                        </w:rPr>
                      </w:pPr>
                      <w:r>
                        <w:rPr>
                          <w:rFonts w:ascii="Arial" w:hAnsi="Arial" w:cs="Arial"/>
                          <w:bCs/>
                          <w:sz w:val="22"/>
                          <w:szCs w:val="22"/>
                        </w:rPr>
                        <w:t>For immediate release</w:t>
                      </w:r>
                    </w:p>
                    <w:p w14:paraId="650F032A" w14:textId="77777777" w:rsidR="00D14958" w:rsidRDefault="00D14958" w:rsidP="00D14958">
                      <w:pPr>
                        <w:jc w:val="both"/>
                        <w:rPr>
                          <w:rFonts w:ascii="Arial" w:hAnsi="Arial" w:cs="Arial"/>
                          <w:bCs/>
                          <w:sz w:val="22"/>
                          <w:szCs w:val="22"/>
                        </w:rPr>
                      </w:pPr>
                    </w:p>
                    <w:p w14:paraId="7879E397" w14:textId="77777777" w:rsidR="001649DE" w:rsidRDefault="001649DE" w:rsidP="00D2675B">
                      <w:pPr>
                        <w:spacing w:after="180"/>
                        <w:jc w:val="both"/>
                        <w:rPr>
                          <w:rFonts w:ascii="Arial" w:hAnsi="Arial" w:cs="Arial"/>
                          <w:bCs/>
                          <w:sz w:val="22"/>
                          <w:szCs w:val="22"/>
                        </w:rPr>
                      </w:pPr>
                    </w:p>
                  </w:txbxContent>
                </v:textbox>
              </v:shape>
            </w:pict>
          </mc:Fallback>
        </mc:AlternateContent>
      </w:r>
      <w:r w:rsidRPr="007575C4">
        <w:rPr>
          <w:rFonts w:ascii="Arial" w:hAnsi="Arial" w:cs="Arial"/>
          <w:b/>
          <w:noProof/>
          <w:sz w:val="21"/>
          <w:szCs w:val="21"/>
        </w:rPr>
        <w:drawing>
          <wp:inline distT="0" distB="0" distL="0" distR="0" wp14:anchorId="2A3C51FA" wp14:editId="6721B378">
            <wp:extent cx="2101850" cy="990600"/>
            <wp:effectExtent l="0" t="0" r="0" b="0"/>
            <wp:docPr id="1" name="Picture 1" descr="Horniman logo_black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man logo_black_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990600"/>
                    </a:xfrm>
                    <a:prstGeom prst="rect">
                      <a:avLst/>
                    </a:prstGeom>
                    <a:noFill/>
                    <a:ln>
                      <a:noFill/>
                    </a:ln>
                  </pic:spPr>
                </pic:pic>
              </a:graphicData>
            </a:graphic>
          </wp:inline>
        </w:drawing>
      </w:r>
    </w:p>
    <w:p w14:paraId="3CA86987" w14:textId="77777777" w:rsidR="005B7FEA" w:rsidRPr="00413C1D" w:rsidRDefault="005B7FEA" w:rsidP="007575C4">
      <w:pPr>
        <w:ind w:left="6180"/>
        <w:jc w:val="right"/>
        <w:rPr>
          <w:rFonts w:ascii="Arial" w:hAnsi="Arial" w:cs="Arial"/>
          <w:b/>
          <w:bCs/>
          <w:sz w:val="16"/>
          <w:szCs w:val="16"/>
        </w:rPr>
      </w:pPr>
    </w:p>
    <w:p w14:paraId="23E5304B" w14:textId="77777777" w:rsidR="00D14958" w:rsidRDefault="00D14958" w:rsidP="00BE3DE0">
      <w:pPr>
        <w:jc w:val="center"/>
        <w:rPr>
          <w:rFonts w:ascii="Arial" w:hAnsi="Arial" w:cs="Arial"/>
          <w:b/>
          <w:bCs/>
          <w:sz w:val="22"/>
          <w:szCs w:val="22"/>
        </w:rPr>
      </w:pPr>
    </w:p>
    <w:p w14:paraId="2A7A7554" w14:textId="77777777" w:rsidR="00E03FF9" w:rsidRDefault="00E03FF9" w:rsidP="00BE3DE0">
      <w:pPr>
        <w:jc w:val="center"/>
        <w:rPr>
          <w:rFonts w:ascii="Arial" w:hAnsi="Arial" w:cs="Arial"/>
          <w:b/>
          <w:bCs/>
          <w:sz w:val="22"/>
          <w:szCs w:val="22"/>
        </w:rPr>
      </w:pPr>
    </w:p>
    <w:p w14:paraId="1A67B65A" w14:textId="0B7BC438" w:rsidR="008334B1" w:rsidRPr="001A562B" w:rsidRDefault="001A562B" w:rsidP="001A562B">
      <w:pPr>
        <w:jc w:val="center"/>
        <w:rPr>
          <w:rFonts w:ascii="Arial" w:hAnsi="Arial" w:cs="Arial"/>
          <w:b/>
          <w:bCs/>
          <w:sz w:val="28"/>
          <w:szCs w:val="28"/>
        </w:rPr>
      </w:pPr>
      <w:r w:rsidRPr="001A562B">
        <w:rPr>
          <w:rFonts w:ascii="Arial" w:hAnsi="Arial" w:cs="Arial"/>
          <w:b/>
          <w:bCs/>
          <w:sz w:val="28"/>
          <w:szCs w:val="28"/>
        </w:rPr>
        <w:t>Doors open to first of three M</w:t>
      </w:r>
      <w:r>
        <w:rPr>
          <w:rFonts w:ascii="Arial" w:hAnsi="Arial" w:cs="Arial"/>
          <w:b/>
          <w:bCs/>
          <w:sz w:val="28"/>
          <w:szCs w:val="28"/>
        </w:rPr>
        <w:t>AGNE</w:t>
      </w:r>
      <w:r w:rsidRPr="001A562B">
        <w:rPr>
          <w:rFonts w:ascii="Arial" w:hAnsi="Arial" w:cs="Arial"/>
          <w:b/>
          <w:bCs/>
          <w:sz w:val="28"/>
          <w:szCs w:val="28"/>
        </w:rPr>
        <w:t>T touring shows coming this year</w:t>
      </w:r>
    </w:p>
    <w:p w14:paraId="71991094" w14:textId="77777777" w:rsidR="008334B1" w:rsidRDefault="008334B1" w:rsidP="00BE3DE0">
      <w:pPr>
        <w:jc w:val="center"/>
        <w:rPr>
          <w:rFonts w:ascii="Arial" w:hAnsi="Arial" w:cs="Arial"/>
          <w:b/>
          <w:bCs/>
          <w:sz w:val="22"/>
          <w:szCs w:val="22"/>
        </w:rPr>
      </w:pPr>
    </w:p>
    <w:p w14:paraId="36F3E751" w14:textId="77777777" w:rsidR="00E03FF9" w:rsidRPr="001A562B" w:rsidRDefault="00E03FF9" w:rsidP="00BE3DE0">
      <w:pPr>
        <w:jc w:val="center"/>
        <w:rPr>
          <w:rFonts w:ascii="Arial" w:hAnsi="Arial" w:cs="Arial"/>
          <w:sz w:val="22"/>
          <w:szCs w:val="22"/>
        </w:rPr>
      </w:pPr>
    </w:p>
    <w:p w14:paraId="45FDD30F" w14:textId="55E201D4" w:rsidR="00E03FF9" w:rsidRPr="001A562B" w:rsidRDefault="00A54F07" w:rsidP="001A562B">
      <w:pPr>
        <w:spacing w:line="360" w:lineRule="auto"/>
        <w:rPr>
          <w:rFonts w:ascii="Arial" w:hAnsi="Arial" w:cs="Arial"/>
        </w:rPr>
      </w:pPr>
      <w:r>
        <w:rPr>
          <w:rFonts w:ascii="Arial" w:hAnsi="Arial" w:cs="Arial"/>
        </w:rPr>
        <w:t xml:space="preserve">This </w:t>
      </w:r>
      <w:r w:rsidR="001A562B">
        <w:rPr>
          <w:rFonts w:ascii="Arial" w:hAnsi="Arial" w:cs="Arial"/>
        </w:rPr>
        <w:t>Saturday</w:t>
      </w:r>
      <w:r w:rsidR="001A562B" w:rsidRPr="001A562B">
        <w:rPr>
          <w:rFonts w:ascii="Arial" w:hAnsi="Arial" w:cs="Arial"/>
        </w:rPr>
        <w:t xml:space="preserve"> </w:t>
      </w:r>
      <w:r>
        <w:rPr>
          <w:rFonts w:ascii="Arial" w:hAnsi="Arial" w:cs="Arial"/>
        </w:rPr>
        <w:t>(</w:t>
      </w:r>
      <w:r w:rsidR="001A562B" w:rsidRPr="001A562B">
        <w:rPr>
          <w:rFonts w:ascii="Arial" w:hAnsi="Arial" w:cs="Arial"/>
        </w:rPr>
        <w:t>31 May</w:t>
      </w:r>
      <w:r>
        <w:rPr>
          <w:rFonts w:ascii="Arial" w:hAnsi="Arial" w:cs="Arial"/>
        </w:rPr>
        <w:t>)</w:t>
      </w:r>
      <w:r w:rsidR="001A562B" w:rsidRPr="001A562B">
        <w:rPr>
          <w:rFonts w:ascii="Arial" w:hAnsi="Arial" w:cs="Arial"/>
        </w:rPr>
        <w:t xml:space="preserve"> sees the doors open to the first of </w:t>
      </w:r>
      <w:r w:rsidR="001A562B" w:rsidRPr="002E37E5">
        <w:rPr>
          <w:rFonts w:ascii="Arial" w:hAnsi="Arial" w:cs="Arial"/>
          <w:b/>
          <w:bCs/>
        </w:rPr>
        <w:t>three new touring exhibitions</w:t>
      </w:r>
      <w:r w:rsidR="001A562B" w:rsidRPr="001A562B">
        <w:rPr>
          <w:rFonts w:ascii="Arial" w:hAnsi="Arial" w:cs="Arial"/>
        </w:rPr>
        <w:t xml:space="preserve"> opening this year, created by the </w:t>
      </w:r>
      <w:hyperlink r:id="rId9" w:history="1">
        <w:r w:rsidR="001A562B" w:rsidRPr="009217D7">
          <w:rPr>
            <w:rStyle w:val="Hyperlink"/>
            <w:rFonts w:ascii="Arial" w:hAnsi="Arial" w:cs="Arial"/>
          </w:rPr>
          <w:t>MAGNET</w:t>
        </w:r>
      </w:hyperlink>
      <w:r w:rsidR="006C7337">
        <w:rPr>
          <w:rFonts w:ascii="Arial" w:hAnsi="Arial" w:cs="Arial"/>
        </w:rPr>
        <w:t xml:space="preserve"> </w:t>
      </w:r>
      <w:r w:rsidR="001A562B" w:rsidRPr="001A562B">
        <w:rPr>
          <w:rFonts w:ascii="Arial" w:hAnsi="Arial" w:cs="Arial"/>
        </w:rPr>
        <w:t>partnership (Museums and Galleries Network for Exhibition Touring).</w:t>
      </w:r>
    </w:p>
    <w:p w14:paraId="3F425326" w14:textId="77777777" w:rsidR="001A562B" w:rsidRPr="001A562B" w:rsidRDefault="001A562B" w:rsidP="006C7337">
      <w:pPr>
        <w:rPr>
          <w:rFonts w:ascii="Arial" w:hAnsi="Arial" w:cs="Arial"/>
        </w:rPr>
      </w:pPr>
    </w:p>
    <w:p w14:paraId="411A92E6" w14:textId="17107ACC" w:rsidR="001A562B" w:rsidRDefault="001A562B" w:rsidP="001A562B">
      <w:pPr>
        <w:spacing w:line="360" w:lineRule="auto"/>
        <w:rPr>
          <w:rFonts w:ascii="Arial" w:hAnsi="Arial" w:cs="Arial"/>
        </w:rPr>
      </w:pPr>
      <w:r w:rsidRPr="001A562B">
        <w:rPr>
          <w:rFonts w:ascii="Arial" w:hAnsi="Arial" w:cs="Arial"/>
        </w:rPr>
        <w:t xml:space="preserve">The three exhibitions will tour across a total of </w:t>
      </w:r>
      <w:r w:rsidR="009217D7" w:rsidRPr="002E37E5">
        <w:rPr>
          <w:rFonts w:ascii="Arial" w:hAnsi="Arial" w:cs="Arial"/>
          <w:b/>
          <w:bCs/>
        </w:rPr>
        <w:t>12</w:t>
      </w:r>
      <w:r w:rsidRPr="002E37E5">
        <w:rPr>
          <w:rFonts w:ascii="Arial" w:hAnsi="Arial" w:cs="Arial"/>
          <w:b/>
          <w:bCs/>
        </w:rPr>
        <w:t xml:space="preserve"> museums and galleries</w:t>
      </w:r>
      <w:r w:rsidRPr="001A562B">
        <w:rPr>
          <w:rFonts w:ascii="Arial" w:hAnsi="Arial" w:cs="Arial"/>
        </w:rPr>
        <w:t xml:space="preserve"> around England </w:t>
      </w:r>
      <w:r>
        <w:rPr>
          <w:rFonts w:ascii="Arial" w:hAnsi="Arial" w:cs="Arial"/>
        </w:rPr>
        <w:t xml:space="preserve">and be seen by </w:t>
      </w:r>
      <w:r w:rsidR="00A92CC8" w:rsidRPr="002E37E5">
        <w:rPr>
          <w:rFonts w:ascii="Arial" w:hAnsi="Arial" w:cs="Arial"/>
          <w:b/>
          <w:bCs/>
        </w:rPr>
        <w:t>more than half a million</w:t>
      </w:r>
      <w:r w:rsidRPr="002E37E5">
        <w:rPr>
          <w:rFonts w:ascii="Arial" w:hAnsi="Arial" w:cs="Arial"/>
          <w:b/>
          <w:bCs/>
        </w:rPr>
        <w:t xml:space="preserve"> visitors</w:t>
      </w:r>
      <w:r>
        <w:rPr>
          <w:rFonts w:ascii="Arial" w:hAnsi="Arial" w:cs="Arial"/>
        </w:rPr>
        <w:t xml:space="preserve"> by the </w:t>
      </w:r>
      <w:r w:rsidRPr="00A92CC8">
        <w:rPr>
          <w:rFonts w:ascii="Arial" w:hAnsi="Arial" w:cs="Arial"/>
        </w:rPr>
        <w:t>end of 202</w:t>
      </w:r>
      <w:r w:rsidR="00795B66" w:rsidRPr="00A92CC8">
        <w:rPr>
          <w:rFonts w:ascii="Arial" w:hAnsi="Arial" w:cs="Arial"/>
        </w:rPr>
        <w:t>8</w:t>
      </w:r>
      <w:r>
        <w:rPr>
          <w:rFonts w:ascii="Arial" w:hAnsi="Arial" w:cs="Arial"/>
        </w:rPr>
        <w:t>.</w:t>
      </w:r>
      <w:r w:rsidRPr="001A562B">
        <w:rPr>
          <w:rFonts w:ascii="Arial" w:hAnsi="Arial" w:cs="Arial"/>
        </w:rPr>
        <w:t xml:space="preserve"> </w:t>
      </w:r>
    </w:p>
    <w:p w14:paraId="172CC786" w14:textId="77777777" w:rsidR="001A562B" w:rsidRDefault="001A562B" w:rsidP="006C7337">
      <w:pPr>
        <w:rPr>
          <w:rFonts w:ascii="Arial" w:hAnsi="Arial" w:cs="Arial"/>
        </w:rPr>
      </w:pPr>
    </w:p>
    <w:p w14:paraId="0FB5C093" w14:textId="455405C0" w:rsidR="001A562B" w:rsidRDefault="001A562B" w:rsidP="001A562B">
      <w:pPr>
        <w:spacing w:line="360" w:lineRule="auto"/>
        <w:rPr>
          <w:rFonts w:ascii="Arial" w:hAnsi="Arial" w:cs="Arial"/>
        </w:rPr>
      </w:pPr>
      <w:r>
        <w:rPr>
          <w:rFonts w:ascii="Arial" w:hAnsi="Arial" w:cs="Arial"/>
        </w:rPr>
        <w:t>The exhibitions are:</w:t>
      </w:r>
    </w:p>
    <w:p w14:paraId="70E681A5" w14:textId="449FD890" w:rsidR="001A562B" w:rsidRPr="001A562B" w:rsidRDefault="001A562B" w:rsidP="001A562B">
      <w:pPr>
        <w:pStyle w:val="ListParagraph"/>
        <w:numPr>
          <w:ilvl w:val="0"/>
          <w:numId w:val="23"/>
        </w:numPr>
        <w:spacing w:line="360" w:lineRule="auto"/>
        <w:rPr>
          <w:rFonts w:ascii="Arial" w:hAnsi="Arial" w:cs="Arial"/>
        </w:rPr>
      </w:pPr>
      <w:hyperlink r:id="rId10" w:history="1">
        <w:r w:rsidRPr="009217D7">
          <w:rPr>
            <w:rStyle w:val="Hyperlink"/>
            <w:rFonts w:ascii="Arial" w:hAnsi="Arial" w:cs="Arial"/>
            <w:i/>
            <w:iCs/>
          </w:rPr>
          <w:t>Gender Stories</w:t>
        </w:r>
      </w:hyperlink>
      <w:r w:rsidRPr="001A562B">
        <w:rPr>
          <w:rFonts w:ascii="Arial" w:hAnsi="Arial" w:cs="Arial"/>
        </w:rPr>
        <w:t xml:space="preserve">, opening </w:t>
      </w:r>
      <w:bookmarkStart w:id="0" w:name="_Hlk197003085"/>
      <w:r w:rsidRPr="001A562B">
        <w:rPr>
          <w:rFonts w:ascii="Arial" w:hAnsi="Arial" w:cs="Arial"/>
        </w:rPr>
        <w:t>31 May at Bristol Museum</w:t>
      </w:r>
      <w:r w:rsidR="00795B66">
        <w:rPr>
          <w:rFonts w:ascii="Arial" w:hAnsi="Arial" w:cs="Arial"/>
        </w:rPr>
        <w:t xml:space="preserve"> &amp; Art Gallery</w:t>
      </w:r>
      <w:r w:rsidRPr="001A562B">
        <w:rPr>
          <w:rFonts w:ascii="Arial" w:hAnsi="Arial" w:cs="Arial"/>
        </w:rPr>
        <w:t>, before moving on to Brighton Museum</w:t>
      </w:r>
      <w:r w:rsidR="00795B66">
        <w:rPr>
          <w:rFonts w:ascii="Arial" w:hAnsi="Arial" w:cs="Arial"/>
        </w:rPr>
        <w:t xml:space="preserve"> &amp; Art Gallery</w:t>
      </w:r>
      <w:r w:rsidRPr="001A562B">
        <w:rPr>
          <w:rFonts w:ascii="Arial" w:hAnsi="Arial" w:cs="Arial"/>
        </w:rPr>
        <w:t xml:space="preserve"> and then </w:t>
      </w:r>
      <w:r w:rsidR="00DA68A8">
        <w:rPr>
          <w:rFonts w:ascii="Arial" w:hAnsi="Arial" w:cs="Arial"/>
        </w:rPr>
        <w:t>Walker Art Gallery, Liverpool</w:t>
      </w:r>
      <w:r w:rsidRPr="001A562B">
        <w:rPr>
          <w:rFonts w:ascii="Arial" w:hAnsi="Arial" w:cs="Arial"/>
        </w:rPr>
        <w:t xml:space="preserve">. </w:t>
      </w:r>
    </w:p>
    <w:bookmarkStart w:id="1" w:name="_Hlk198646051"/>
    <w:bookmarkEnd w:id="0"/>
    <w:p w14:paraId="010979E0" w14:textId="5D1A90A0" w:rsidR="001A562B" w:rsidRPr="001A562B" w:rsidRDefault="001C4175" w:rsidP="001A562B">
      <w:pPr>
        <w:pStyle w:val="ListParagraph"/>
        <w:numPr>
          <w:ilvl w:val="0"/>
          <w:numId w:val="23"/>
        </w:numPr>
        <w:spacing w:line="360" w:lineRule="auto"/>
        <w:rPr>
          <w:rFonts w:ascii="Arial" w:hAnsi="Arial" w:cs="Arial"/>
        </w:rPr>
      </w:pPr>
      <w:r>
        <w:rPr>
          <w:rFonts w:ascii="Arial" w:hAnsi="Arial" w:cs="Arial"/>
          <w:i/>
          <w:iCs/>
        </w:rPr>
        <w:fldChar w:fldCharType="begin"/>
      </w:r>
      <w:r>
        <w:rPr>
          <w:rFonts w:ascii="Arial" w:hAnsi="Arial" w:cs="Arial"/>
          <w:i/>
          <w:iCs/>
        </w:rPr>
        <w:instrText>HYPERLINK "https://www.sheffieldmuseums.org.uk/whats-on/colour/"</w:instrText>
      </w:r>
      <w:r>
        <w:rPr>
          <w:rFonts w:ascii="Arial" w:hAnsi="Arial" w:cs="Arial"/>
          <w:i/>
          <w:iCs/>
        </w:rPr>
      </w:r>
      <w:r>
        <w:rPr>
          <w:rFonts w:ascii="Arial" w:hAnsi="Arial" w:cs="Arial"/>
          <w:i/>
          <w:iCs/>
        </w:rPr>
        <w:fldChar w:fldCharType="separate"/>
      </w:r>
      <w:r w:rsidR="001A562B" w:rsidRPr="001C4175">
        <w:rPr>
          <w:rStyle w:val="Hyperlink"/>
          <w:rFonts w:ascii="Arial" w:hAnsi="Arial" w:cs="Arial"/>
          <w:i/>
          <w:iCs/>
        </w:rPr>
        <w:t xml:space="preserve">Colour: </w:t>
      </w:r>
      <w:r w:rsidR="00E523A1" w:rsidRPr="001C4175">
        <w:rPr>
          <w:rStyle w:val="Hyperlink"/>
          <w:rFonts w:ascii="Arial" w:hAnsi="Arial" w:cs="Arial"/>
          <w:i/>
          <w:iCs/>
        </w:rPr>
        <w:t>Explore a world of wonder</w:t>
      </w:r>
      <w:r>
        <w:rPr>
          <w:rFonts w:ascii="Arial" w:hAnsi="Arial" w:cs="Arial"/>
          <w:i/>
          <w:iCs/>
        </w:rPr>
        <w:fldChar w:fldCharType="end"/>
      </w:r>
      <w:r w:rsidR="001A562B" w:rsidRPr="001A562B">
        <w:rPr>
          <w:rFonts w:ascii="Arial" w:hAnsi="Arial" w:cs="Arial"/>
        </w:rPr>
        <w:t>, opening on 19 June at Millennium Gallery, Sheffield and then touring to Tullie</w:t>
      </w:r>
      <w:r w:rsidR="00B66BCF">
        <w:rPr>
          <w:rFonts w:ascii="Arial" w:hAnsi="Arial" w:cs="Arial"/>
        </w:rPr>
        <w:t xml:space="preserve"> in Carlisle</w:t>
      </w:r>
      <w:r w:rsidR="001A562B" w:rsidRPr="001A562B">
        <w:rPr>
          <w:rFonts w:ascii="Arial" w:hAnsi="Arial" w:cs="Arial"/>
        </w:rPr>
        <w:t>, Gosport Museum</w:t>
      </w:r>
      <w:r w:rsidR="00B66BCF">
        <w:rPr>
          <w:rFonts w:ascii="Arial" w:hAnsi="Arial" w:cs="Arial"/>
        </w:rPr>
        <w:t xml:space="preserve"> &amp; Art</w:t>
      </w:r>
      <w:r w:rsidR="001A562B" w:rsidRPr="001A562B">
        <w:rPr>
          <w:rFonts w:ascii="Arial" w:hAnsi="Arial" w:cs="Arial"/>
        </w:rPr>
        <w:t xml:space="preserve"> Galler</w:t>
      </w:r>
      <w:r w:rsidR="00B66BCF">
        <w:rPr>
          <w:rFonts w:ascii="Arial" w:hAnsi="Arial" w:cs="Arial"/>
        </w:rPr>
        <w:t>y in Hampshire</w:t>
      </w:r>
      <w:r w:rsidR="001A562B" w:rsidRPr="001A562B">
        <w:rPr>
          <w:rFonts w:ascii="Arial" w:hAnsi="Arial" w:cs="Arial"/>
        </w:rPr>
        <w:t xml:space="preserve">, </w:t>
      </w:r>
      <w:r w:rsidR="00B66BCF" w:rsidRPr="00B66BCF">
        <w:rPr>
          <w:rFonts w:ascii="Arial" w:hAnsi="Arial" w:cs="Arial"/>
        </w:rPr>
        <w:t>Royal Albert Memorial Museum, Exeter</w:t>
      </w:r>
      <w:r w:rsidR="001A562B" w:rsidRPr="001A562B">
        <w:rPr>
          <w:rFonts w:ascii="Arial" w:hAnsi="Arial" w:cs="Arial"/>
        </w:rPr>
        <w:t xml:space="preserve"> and Bristol Museum</w:t>
      </w:r>
      <w:r w:rsidR="00B66BCF">
        <w:rPr>
          <w:rFonts w:ascii="Arial" w:hAnsi="Arial" w:cs="Arial"/>
        </w:rPr>
        <w:t xml:space="preserve"> and Art Gallery</w:t>
      </w:r>
      <w:r w:rsidR="001A562B" w:rsidRPr="001A562B">
        <w:rPr>
          <w:rFonts w:ascii="Arial" w:hAnsi="Arial" w:cs="Arial"/>
        </w:rPr>
        <w:t>.</w:t>
      </w:r>
    </w:p>
    <w:p w14:paraId="3596CEFA" w14:textId="466EB9D6" w:rsidR="00E03FF9" w:rsidRPr="00FF2451" w:rsidRDefault="001A562B" w:rsidP="00FF2451">
      <w:pPr>
        <w:pStyle w:val="ListParagraph"/>
        <w:numPr>
          <w:ilvl w:val="0"/>
          <w:numId w:val="23"/>
        </w:numPr>
        <w:spacing w:line="360" w:lineRule="auto"/>
        <w:rPr>
          <w:rFonts w:ascii="Arial" w:hAnsi="Arial" w:cs="Arial"/>
        </w:rPr>
      </w:pPr>
      <w:bookmarkStart w:id="2" w:name="_Hlk197003151"/>
      <w:bookmarkEnd w:id="1"/>
      <w:r w:rsidRPr="00FF2451">
        <w:rPr>
          <w:rFonts w:ascii="Arial" w:hAnsi="Arial" w:cs="Arial"/>
          <w:i/>
          <w:iCs/>
        </w:rPr>
        <w:t>Human Natures</w:t>
      </w:r>
      <w:r w:rsidRPr="001A562B">
        <w:rPr>
          <w:rFonts w:ascii="Arial" w:hAnsi="Arial" w:cs="Arial"/>
        </w:rPr>
        <w:t xml:space="preserve">, opening </w:t>
      </w:r>
      <w:r w:rsidR="00A92CC8">
        <w:rPr>
          <w:rFonts w:ascii="Arial" w:hAnsi="Arial" w:cs="Arial"/>
        </w:rPr>
        <w:t>on 27</w:t>
      </w:r>
      <w:r w:rsidR="00A92CC8" w:rsidRPr="001A562B">
        <w:rPr>
          <w:rFonts w:ascii="Arial" w:hAnsi="Arial" w:cs="Arial"/>
        </w:rPr>
        <w:t xml:space="preserve"> </w:t>
      </w:r>
      <w:r w:rsidRPr="001A562B">
        <w:rPr>
          <w:rFonts w:ascii="Arial" w:hAnsi="Arial" w:cs="Arial"/>
        </w:rPr>
        <w:t xml:space="preserve">September at Derby Museum and Art Gallery, going on to </w:t>
      </w:r>
      <w:r w:rsidR="00795B66" w:rsidRPr="001A562B">
        <w:rPr>
          <w:rFonts w:ascii="Arial" w:hAnsi="Arial" w:cs="Arial"/>
        </w:rPr>
        <w:t>Manchester Museum</w:t>
      </w:r>
      <w:r w:rsidRPr="001A562B">
        <w:rPr>
          <w:rFonts w:ascii="Arial" w:hAnsi="Arial" w:cs="Arial"/>
        </w:rPr>
        <w:t xml:space="preserve">, </w:t>
      </w:r>
      <w:r w:rsidR="00795B66">
        <w:rPr>
          <w:rFonts w:ascii="Arial" w:hAnsi="Arial" w:cs="Arial"/>
        </w:rPr>
        <w:t>The Great North Museum: Hancock</w:t>
      </w:r>
      <w:r w:rsidRPr="001A562B">
        <w:rPr>
          <w:rFonts w:ascii="Arial" w:hAnsi="Arial" w:cs="Arial"/>
        </w:rPr>
        <w:t xml:space="preserve"> and</w:t>
      </w:r>
      <w:r w:rsidR="00795B66" w:rsidRPr="00795B66">
        <w:rPr>
          <w:rFonts w:ascii="Arial" w:hAnsi="Arial" w:cs="Arial"/>
        </w:rPr>
        <w:t xml:space="preserve"> </w:t>
      </w:r>
      <w:r w:rsidR="00795B66" w:rsidRPr="001A562B">
        <w:rPr>
          <w:rFonts w:ascii="Arial" w:hAnsi="Arial" w:cs="Arial"/>
        </w:rPr>
        <w:t>the Horniman Museum and Gardens</w:t>
      </w:r>
      <w:r w:rsidRPr="001A562B">
        <w:rPr>
          <w:rFonts w:ascii="Arial" w:hAnsi="Arial" w:cs="Arial"/>
        </w:rPr>
        <w:t xml:space="preserve">, before finishing its run at </w:t>
      </w:r>
      <w:r w:rsidR="00795B66" w:rsidRPr="001A562B">
        <w:rPr>
          <w:rFonts w:ascii="Arial" w:hAnsi="Arial" w:cs="Arial"/>
        </w:rPr>
        <w:t>Norwich Castle</w:t>
      </w:r>
      <w:r w:rsidR="00795B66">
        <w:rPr>
          <w:rFonts w:ascii="Arial" w:hAnsi="Arial" w:cs="Arial"/>
        </w:rPr>
        <w:t xml:space="preserve"> Museum and Art Gallery.</w:t>
      </w:r>
    </w:p>
    <w:bookmarkEnd w:id="2"/>
    <w:p w14:paraId="758F0F34" w14:textId="77777777" w:rsidR="00E03FF9" w:rsidRDefault="00E03FF9" w:rsidP="006C7337">
      <w:pPr>
        <w:rPr>
          <w:rFonts w:ascii="Arial" w:hAnsi="Arial" w:cs="Arial"/>
          <w:b/>
          <w:bCs/>
        </w:rPr>
      </w:pPr>
    </w:p>
    <w:p w14:paraId="245C0753" w14:textId="1F5CB3D7" w:rsidR="003154F1" w:rsidRPr="003154F1" w:rsidRDefault="00FF2451" w:rsidP="003154F1">
      <w:pPr>
        <w:spacing w:line="360" w:lineRule="auto"/>
        <w:rPr>
          <w:rFonts w:ascii="Arial" w:hAnsi="Arial" w:cs="Arial"/>
        </w:rPr>
      </w:pPr>
      <w:r w:rsidRPr="00FF2451">
        <w:rPr>
          <w:rFonts w:ascii="Arial" w:hAnsi="Arial" w:cs="Arial"/>
        </w:rPr>
        <w:t xml:space="preserve">Each exhibition has been co-created by the </w:t>
      </w:r>
      <w:r w:rsidR="006C7337">
        <w:rPr>
          <w:rFonts w:ascii="Arial" w:hAnsi="Arial" w:cs="Arial"/>
        </w:rPr>
        <w:t>museums and galleries</w:t>
      </w:r>
      <w:r w:rsidRPr="00FF2451">
        <w:rPr>
          <w:rFonts w:ascii="Arial" w:hAnsi="Arial" w:cs="Arial"/>
        </w:rPr>
        <w:t xml:space="preserve"> it will visit, and will be </w:t>
      </w:r>
      <w:r>
        <w:rPr>
          <w:rFonts w:ascii="Arial" w:hAnsi="Arial" w:cs="Arial"/>
        </w:rPr>
        <w:t>‘personalised’ by each new venue to maximise its relevance to local audiences</w:t>
      </w:r>
      <w:r w:rsidR="003154F1">
        <w:rPr>
          <w:rFonts w:ascii="Arial" w:hAnsi="Arial" w:cs="Arial"/>
        </w:rPr>
        <w:t xml:space="preserve"> – with</w:t>
      </w:r>
      <w:r>
        <w:rPr>
          <w:rFonts w:ascii="Arial" w:hAnsi="Arial" w:cs="Arial"/>
        </w:rPr>
        <w:t xml:space="preserve"> </w:t>
      </w:r>
      <w:r w:rsidR="003154F1" w:rsidRPr="003154F1">
        <w:rPr>
          <w:rFonts w:ascii="Arial" w:hAnsi="Arial" w:cs="Arial"/>
        </w:rPr>
        <w:t>venue-specific public programme</w:t>
      </w:r>
      <w:r w:rsidR="003154F1">
        <w:rPr>
          <w:rFonts w:ascii="Arial" w:hAnsi="Arial" w:cs="Arial"/>
        </w:rPr>
        <w:t>s</w:t>
      </w:r>
      <w:r w:rsidR="003154F1" w:rsidRPr="003154F1">
        <w:rPr>
          <w:rFonts w:ascii="Arial" w:hAnsi="Arial" w:cs="Arial"/>
        </w:rPr>
        <w:t xml:space="preserve"> led by artists and local communities.</w:t>
      </w:r>
    </w:p>
    <w:p w14:paraId="56B103B0" w14:textId="77777777" w:rsidR="00FF2451" w:rsidRDefault="00FF2451" w:rsidP="006C7337">
      <w:pPr>
        <w:rPr>
          <w:rFonts w:ascii="Arial" w:hAnsi="Arial" w:cs="Arial"/>
        </w:rPr>
      </w:pPr>
    </w:p>
    <w:p w14:paraId="617C50F1" w14:textId="77777777" w:rsidR="00FB5796" w:rsidRDefault="00FF2451" w:rsidP="00FF2451">
      <w:pPr>
        <w:spacing w:line="360" w:lineRule="auto"/>
        <w:rPr>
          <w:rFonts w:ascii="Arial" w:hAnsi="Arial" w:cs="Arial"/>
        </w:rPr>
      </w:pPr>
      <w:r>
        <w:rPr>
          <w:rFonts w:ascii="Arial" w:hAnsi="Arial" w:cs="Arial"/>
        </w:rPr>
        <w:t xml:space="preserve">MAGNET is funded </w:t>
      </w:r>
      <w:r w:rsidRPr="003154F1">
        <w:rPr>
          <w:rFonts w:ascii="Arial" w:hAnsi="Arial" w:cs="Arial"/>
        </w:rPr>
        <w:t xml:space="preserve">by </w:t>
      </w:r>
      <w:r w:rsidR="003154F1" w:rsidRPr="003154F1">
        <w:rPr>
          <w:rFonts w:ascii="Arial" w:hAnsi="Arial" w:cs="Arial"/>
        </w:rPr>
        <w:t>Arts Council England and Art Fund</w:t>
      </w:r>
      <w:r w:rsidRPr="003154F1">
        <w:rPr>
          <w:rFonts w:ascii="Arial" w:hAnsi="Arial" w:cs="Arial"/>
        </w:rPr>
        <w:t>, following</w:t>
      </w:r>
      <w:r>
        <w:rPr>
          <w:rFonts w:ascii="Arial" w:hAnsi="Arial" w:cs="Arial"/>
        </w:rPr>
        <w:t xml:space="preserve"> a successful trial which saw the </w:t>
      </w:r>
      <w:r w:rsidRPr="00FF2451">
        <w:rPr>
          <w:rFonts w:ascii="Arial" w:hAnsi="Arial" w:cs="Arial"/>
          <w:i/>
          <w:iCs/>
        </w:rPr>
        <w:t>Hair: Untold Stories</w:t>
      </w:r>
      <w:r>
        <w:rPr>
          <w:rFonts w:ascii="Arial" w:hAnsi="Arial" w:cs="Arial"/>
        </w:rPr>
        <w:t xml:space="preserve"> exhibition tour across three venues (the Horniman, Tullie and Weston Park, Sheffield) from November 2021 to October 2023. </w:t>
      </w:r>
    </w:p>
    <w:p w14:paraId="46A6E60C" w14:textId="77777777" w:rsidR="00FB5796" w:rsidRDefault="00FB5796" w:rsidP="00FF2451">
      <w:pPr>
        <w:spacing w:line="360" w:lineRule="auto"/>
        <w:rPr>
          <w:rFonts w:ascii="Arial" w:hAnsi="Arial" w:cs="Arial"/>
        </w:rPr>
      </w:pPr>
    </w:p>
    <w:p w14:paraId="64F4F071" w14:textId="701AC84F" w:rsidR="00FB5796" w:rsidRPr="00FB5796" w:rsidRDefault="00FB5796" w:rsidP="00FB5796">
      <w:pPr>
        <w:jc w:val="center"/>
        <w:rPr>
          <w:rFonts w:ascii="Arial" w:hAnsi="Arial" w:cs="Arial"/>
          <w:b/>
          <w:bCs/>
        </w:rPr>
      </w:pPr>
      <w:r w:rsidRPr="00FB5796">
        <w:rPr>
          <w:rFonts w:ascii="Arial" w:hAnsi="Arial" w:cs="Arial"/>
          <w:b/>
          <w:bCs/>
        </w:rPr>
        <w:t>More</w:t>
      </w:r>
    </w:p>
    <w:p w14:paraId="46FEC061" w14:textId="6A31E8D5" w:rsidR="00FF2451" w:rsidRDefault="00FB5796" w:rsidP="00FF2451">
      <w:pPr>
        <w:spacing w:line="360" w:lineRule="auto"/>
        <w:rPr>
          <w:rFonts w:ascii="Arial" w:hAnsi="Arial" w:cs="Arial"/>
        </w:rPr>
      </w:pPr>
      <w:r>
        <w:rPr>
          <w:rFonts w:ascii="Arial" w:eastAsia="Arial" w:hAnsi="Arial" w:cs="Arial"/>
        </w:rPr>
        <w:lastRenderedPageBreak/>
        <w:t xml:space="preserve">A </w:t>
      </w:r>
      <w:r w:rsidRPr="00857511">
        <w:rPr>
          <w:rFonts w:ascii="Arial" w:eastAsia="Arial" w:hAnsi="Arial" w:cs="Arial"/>
        </w:rPr>
        <w:t xml:space="preserve">£336,000 </w:t>
      </w:r>
      <w:r w:rsidRPr="00822F62">
        <w:rPr>
          <w:rFonts w:ascii="Arial" w:eastAsia="Arial" w:hAnsi="Arial" w:cs="Arial"/>
        </w:rPr>
        <w:t xml:space="preserve">Touring Projects grant </w:t>
      </w:r>
      <w:r w:rsidRPr="00857511">
        <w:rPr>
          <w:rFonts w:ascii="Arial" w:eastAsia="Arial" w:hAnsi="Arial" w:cs="Arial"/>
        </w:rPr>
        <w:t>from Arts Council England</w:t>
      </w:r>
      <w:r w:rsidR="00F7295A" w:rsidRPr="00F7295A">
        <w:rPr>
          <w:rFonts w:ascii="Arial" w:eastAsia="Arial" w:hAnsi="Arial" w:cs="Arial"/>
        </w:rPr>
        <w:t>, funded by the National Lottery,</w:t>
      </w:r>
      <w:r>
        <w:rPr>
          <w:rFonts w:ascii="Arial" w:eastAsia="Arial" w:hAnsi="Arial" w:cs="Arial"/>
        </w:rPr>
        <w:t xml:space="preserve"> has enabled the develop</w:t>
      </w:r>
      <w:r w:rsidR="00733E1D">
        <w:rPr>
          <w:rFonts w:ascii="Arial" w:eastAsia="Arial" w:hAnsi="Arial" w:cs="Arial"/>
        </w:rPr>
        <w:t>ment</w:t>
      </w:r>
      <w:r>
        <w:rPr>
          <w:rFonts w:ascii="Arial" w:eastAsia="Arial" w:hAnsi="Arial" w:cs="Arial"/>
        </w:rPr>
        <w:t xml:space="preserve"> and touring of the thr</w:t>
      </w:r>
      <w:r>
        <w:rPr>
          <w:rFonts w:ascii="Arial" w:hAnsi="Arial" w:cs="Arial"/>
          <w:bCs/>
        </w:rPr>
        <w:t xml:space="preserve">ee exhibitions, while </w:t>
      </w:r>
      <w:r>
        <w:rPr>
          <w:rFonts w:ascii="Arial" w:eastAsia="Arial" w:hAnsi="Arial" w:cs="Arial"/>
        </w:rPr>
        <w:t>£75,000 from Art Fund is helping to fund a three-year full-time MAGNET Coordinator post, to ensure smooth running of the network</w:t>
      </w:r>
    </w:p>
    <w:p w14:paraId="5F5BB126" w14:textId="77777777" w:rsidR="003154F1" w:rsidRDefault="003154F1" w:rsidP="006C7337">
      <w:pPr>
        <w:rPr>
          <w:rFonts w:ascii="Arial" w:hAnsi="Arial" w:cs="Arial"/>
        </w:rPr>
      </w:pPr>
    </w:p>
    <w:p w14:paraId="5DDCE15A" w14:textId="5D452876" w:rsidR="00913860" w:rsidRPr="003154F1" w:rsidRDefault="003154F1" w:rsidP="00913860">
      <w:pPr>
        <w:spacing w:line="360" w:lineRule="auto"/>
        <w:rPr>
          <w:rFonts w:ascii="Arial" w:hAnsi="Arial" w:cs="Arial"/>
        </w:rPr>
      </w:pPr>
      <w:r w:rsidRPr="003154F1">
        <w:rPr>
          <w:rFonts w:ascii="Arial" w:hAnsi="Arial" w:cs="Arial"/>
        </w:rPr>
        <w:t>The network was established in 2020</w:t>
      </w:r>
      <w:r>
        <w:rPr>
          <w:rFonts w:ascii="Arial" w:hAnsi="Arial" w:cs="Arial"/>
        </w:rPr>
        <w:t xml:space="preserve"> and brings the 12 organisations together to pool their </w:t>
      </w:r>
      <w:r w:rsidRPr="003154F1">
        <w:rPr>
          <w:rFonts w:ascii="Arial" w:hAnsi="Arial" w:cs="Arial"/>
        </w:rPr>
        <w:t xml:space="preserve">resources </w:t>
      </w:r>
      <w:r>
        <w:rPr>
          <w:rFonts w:ascii="Arial" w:hAnsi="Arial" w:cs="Arial"/>
        </w:rPr>
        <w:t>and</w:t>
      </w:r>
      <w:r w:rsidRPr="003154F1">
        <w:rPr>
          <w:rFonts w:ascii="Arial" w:hAnsi="Arial" w:cs="Arial"/>
        </w:rPr>
        <w:t xml:space="preserve"> share their collections with diverse national audiences.</w:t>
      </w:r>
      <w:r>
        <w:rPr>
          <w:rFonts w:ascii="Arial" w:hAnsi="Arial" w:cs="Arial"/>
        </w:rPr>
        <w:t xml:space="preserve"> </w:t>
      </w:r>
      <w:r w:rsidR="00913860">
        <w:rPr>
          <w:rFonts w:ascii="Arial" w:hAnsi="Arial" w:cs="Arial"/>
        </w:rPr>
        <w:t>MAGNET</w:t>
      </w:r>
      <w:r w:rsidR="00913860" w:rsidRPr="003154F1">
        <w:rPr>
          <w:rFonts w:ascii="Arial" w:hAnsi="Arial" w:cs="Arial"/>
        </w:rPr>
        <w:t xml:space="preserve"> </w:t>
      </w:r>
      <w:r w:rsidR="00913860">
        <w:rPr>
          <w:rFonts w:ascii="Arial" w:hAnsi="Arial" w:cs="Arial"/>
        </w:rPr>
        <w:t xml:space="preserve">is also working in </w:t>
      </w:r>
      <w:r w:rsidR="00913860" w:rsidRPr="003154F1">
        <w:rPr>
          <w:rFonts w:ascii="Arial" w:hAnsi="Arial" w:cs="Arial"/>
        </w:rPr>
        <w:t xml:space="preserve">partnership with </w:t>
      </w:r>
      <w:r w:rsidR="004F7C2F">
        <w:rPr>
          <w:rFonts w:ascii="Arial" w:hAnsi="Arial" w:cs="Arial"/>
        </w:rPr>
        <w:t>The</w:t>
      </w:r>
      <w:r w:rsidR="004F7C2F" w:rsidRPr="003154F1">
        <w:rPr>
          <w:rFonts w:ascii="Arial" w:hAnsi="Arial" w:cs="Arial"/>
        </w:rPr>
        <w:t xml:space="preserve"> </w:t>
      </w:r>
      <w:r w:rsidR="00913860" w:rsidRPr="003154F1">
        <w:rPr>
          <w:rFonts w:ascii="Arial" w:hAnsi="Arial" w:cs="Arial"/>
        </w:rPr>
        <w:t>Exhibitions Group (TEG), delivering training and sharing resources to develop the skills and knowledge of the network.</w:t>
      </w:r>
    </w:p>
    <w:p w14:paraId="3A23FFC8" w14:textId="77777777" w:rsidR="003154F1" w:rsidRDefault="003154F1" w:rsidP="006C7337">
      <w:pPr>
        <w:rPr>
          <w:rFonts w:ascii="Arial" w:hAnsi="Arial" w:cs="Arial"/>
        </w:rPr>
      </w:pPr>
    </w:p>
    <w:p w14:paraId="0CAE3AC2" w14:textId="165671B6" w:rsidR="003154F1" w:rsidRDefault="00897C6B" w:rsidP="003154F1">
      <w:pPr>
        <w:spacing w:line="360" w:lineRule="auto"/>
        <w:rPr>
          <w:rFonts w:ascii="Arial" w:hAnsi="Arial" w:cs="Arial"/>
        </w:rPr>
      </w:pPr>
      <w:r>
        <w:rPr>
          <w:rFonts w:ascii="Arial" w:hAnsi="Arial" w:cs="Arial"/>
        </w:rPr>
        <w:t>Peronel Craddock, Director of Content</w:t>
      </w:r>
      <w:r w:rsidR="003D53EB">
        <w:rPr>
          <w:rFonts w:ascii="Arial" w:hAnsi="Arial" w:cs="Arial"/>
        </w:rPr>
        <w:t xml:space="preserve"> at Horniman Museum and Gardens, </w:t>
      </w:r>
      <w:r w:rsidR="003154F1">
        <w:rPr>
          <w:rFonts w:ascii="Arial" w:hAnsi="Arial" w:cs="Arial"/>
        </w:rPr>
        <w:t>says:</w:t>
      </w:r>
      <w:r w:rsidR="00913860">
        <w:rPr>
          <w:rFonts w:ascii="Arial" w:hAnsi="Arial" w:cs="Arial"/>
        </w:rPr>
        <w:t xml:space="preserve"> </w:t>
      </w:r>
      <w:r w:rsidR="003154F1">
        <w:rPr>
          <w:rFonts w:ascii="Arial" w:hAnsi="Arial" w:cs="Arial"/>
        </w:rPr>
        <w:t>‘</w:t>
      </w:r>
      <w:r w:rsidR="003154F1" w:rsidRPr="003154F1">
        <w:rPr>
          <w:rFonts w:ascii="Arial" w:hAnsi="Arial" w:cs="Arial"/>
        </w:rPr>
        <w:t xml:space="preserve">MAGNET </w:t>
      </w:r>
      <w:r w:rsidR="003154F1">
        <w:rPr>
          <w:rFonts w:ascii="Arial" w:hAnsi="Arial" w:cs="Arial"/>
        </w:rPr>
        <w:t>was conceived as</w:t>
      </w:r>
      <w:r w:rsidR="003154F1" w:rsidRPr="003154F1">
        <w:rPr>
          <w:rFonts w:ascii="Arial" w:hAnsi="Arial" w:cs="Arial"/>
        </w:rPr>
        <w:t xml:space="preserve"> a creative solution to the budget constraints and stretched staff capacity that museums face</w:t>
      </w:r>
      <w:r w:rsidR="00C352A4">
        <w:rPr>
          <w:rFonts w:ascii="Arial" w:hAnsi="Arial" w:cs="Arial"/>
        </w:rPr>
        <w:t>, and the environmental footprint of single-use exhibitions</w:t>
      </w:r>
      <w:r w:rsidR="003154F1">
        <w:rPr>
          <w:rFonts w:ascii="Arial" w:hAnsi="Arial" w:cs="Arial"/>
        </w:rPr>
        <w:t>. Working together allows us to create better</w:t>
      </w:r>
      <w:r w:rsidR="00C352A4">
        <w:rPr>
          <w:rFonts w:ascii="Arial" w:hAnsi="Arial" w:cs="Arial"/>
        </w:rPr>
        <w:t xml:space="preserve"> and more sustainable</w:t>
      </w:r>
      <w:r w:rsidR="003154F1">
        <w:rPr>
          <w:rFonts w:ascii="Arial" w:hAnsi="Arial" w:cs="Arial"/>
        </w:rPr>
        <w:t xml:space="preserve"> temporary exhibitions, and brings regional collections to a wider audience. Everyone involved across all our venues is so excited to see these three exhibitions come to life and begin their journeys around the country.’</w:t>
      </w:r>
    </w:p>
    <w:p w14:paraId="0AF6DDC3" w14:textId="77777777" w:rsidR="003154F1" w:rsidRDefault="003154F1" w:rsidP="006C7337">
      <w:pPr>
        <w:rPr>
          <w:rFonts w:ascii="Arial" w:hAnsi="Arial" w:cs="Arial"/>
        </w:rPr>
      </w:pPr>
    </w:p>
    <w:p w14:paraId="23C434DD" w14:textId="45BB88C6" w:rsidR="00E03FF9" w:rsidRDefault="003154F1" w:rsidP="001137D4">
      <w:pPr>
        <w:spacing w:line="360" w:lineRule="auto"/>
        <w:rPr>
          <w:rFonts w:ascii="Arial" w:hAnsi="Arial" w:cs="Arial"/>
        </w:rPr>
      </w:pPr>
      <w:r>
        <w:rPr>
          <w:rFonts w:ascii="Arial" w:hAnsi="Arial" w:cs="Arial"/>
        </w:rPr>
        <w:t>In addition to the three new exhibitions, MAGNET</w:t>
      </w:r>
      <w:r w:rsidR="001137D4">
        <w:rPr>
          <w:rFonts w:ascii="Arial" w:hAnsi="Arial" w:cs="Arial"/>
        </w:rPr>
        <w:t xml:space="preserve"> will create a raft of resources to be shared across the sector, to support others in the co-creation, touring and sustainable design of their own exhibitions, including:  </w:t>
      </w:r>
    </w:p>
    <w:p w14:paraId="297F9BBD" w14:textId="4DC90B49" w:rsidR="00C6017A" w:rsidRDefault="001137D4" w:rsidP="006C7337">
      <w:pPr>
        <w:pStyle w:val="ListParagraph"/>
        <w:numPr>
          <w:ilvl w:val="0"/>
          <w:numId w:val="23"/>
        </w:numPr>
        <w:spacing w:line="360" w:lineRule="auto"/>
        <w:rPr>
          <w:rFonts w:ascii="Arial" w:hAnsi="Arial" w:cs="Arial"/>
        </w:rPr>
      </w:pPr>
      <w:r>
        <w:rPr>
          <w:rFonts w:ascii="Arial" w:hAnsi="Arial" w:cs="Arial"/>
        </w:rPr>
        <w:t>a</w:t>
      </w:r>
      <w:r w:rsidR="00C6017A">
        <w:rPr>
          <w:rFonts w:ascii="Arial" w:hAnsi="Arial" w:cs="Arial"/>
        </w:rPr>
        <w:t xml:space="preserve"> library of resources and templates </w:t>
      </w:r>
      <w:r>
        <w:rPr>
          <w:rFonts w:ascii="Arial" w:hAnsi="Arial" w:cs="Arial"/>
        </w:rPr>
        <w:t xml:space="preserve">on </w:t>
      </w:r>
      <w:r w:rsidR="00C6017A">
        <w:rPr>
          <w:rFonts w:ascii="Arial" w:hAnsi="Arial" w:cs="Arial"/>
        </w:rPr>
        <w:t xml:space="preserve">how </w:t>
      </w:r>
      <w:r>
        <w:rPr>
          <w:rFonts w:ascii="Arial" w:hAnsi="Arial" w:cs="Arial"/>
        </w:rPr>
        <w:t>to</w:t>
      </w:r>
      <w:r w:rsidR="00C6017A">
        <w:rPr>
          <w:rFonts w:ascii="Arial" w:hAnsi="Arial" w:cs="Arial"/>
        </w:rPr>
        <w:t xml:space="preserve"> devise a partnership exhibition, and how </w:t>
      </w:r>
      <w:r>
        <w:rPr>
          <w:rFonts w:ascii="Arial" w:hAnsi="Arial" w:cs="Arial"/>
        </w:rPr>
        <w:t>to</w:t>
      </w:r>
      <w:r w:rsidR="00C6017A">
        <w:rPr>
          <w:rFonts w:ascii="Arial" w:hAnsi="Arial" w:cs="Arial"/>
        </w:rPr>
        <w:t xml:space="preserve"> tour it</w:t>
      </w:r>
      <w:r>
        <w:rPr>
          <w:rFonts w:ascii="Arial" w:hAnsi="Arial" w:cs="Arial"/>
        </w:rPr>
        <w:t xml:space="preserve"> – this toolkit will be shared in two phases from the end of this year</w:t>
      </w:r>
      <w:r w:rsidR="002E37E5">
        <w:rPr>
          <w:rFonts w:ascii="Arial" w:hAnsi="Arial" w:cs="Arial"/>
        </w:rPr>
        <w:t>.</w:t>
      </w:r>
    </w:p>
    <w:p w14:paraId="1A2D8780" w14:textId="5EE041C3" w:rsidR="002E37E5" w:rsidRPr="002E37E5" w:rsidRDefault="001137D4" w:rsidP="002E37E5">
      <w:pPr>
        <w:pStyle w:val="ListParagraph"/>
        <w:numPr>
          <w:ilvl w:val="0"/>
          <w:numId w:val="23"/>
        </w:numPr>
        <w:spacing w:line="360" w:lineRule="auto"/>
        <w:rPr>
          <w:rFonts w:ascii="Arial" w:hAnsi="Arial" w:cs="Arial"/>
        </w:rPr>
      </w:pPr>
      <w:r w:rsidRPr="002E37E5">
        <w:rPr>
          <w:rFonts w:ascii="Arial" w:hAnsi="Arial" w:cs="Arial"/>
        </w:rPr>
        <w:t>a</w:t>
      </w:r>
      <w:r w:rsidR="00C6017A" w:rsidRPr="002E37E5">
        <w:rPr>
          <w:rFonts w:ascii="Arial" w:hAnsi="Arial" w:cs="Arial"/>
        </w:rPr>
        <w:t xml:space="preserve"> publicly accessible evaluation report </w:t>
      </w:r>
      <w:r w:rsidR="002E37E5" w:rsidRPr="002E37E5">
        <w:rPr>
          <w:rFonts w:ascii="Arial" w:hAnsi="Arial" w:cs="Arial"/>
        </w:rPr>
        <w:t xml:space="preserve">to be </w:t>
      </w:r>
      <w:r w:rsidRPr="002E37E5">
        <w:rPr>
          <w:rFonts w:ascii="Arial" w:hAnsi="Arial" w:cs="Arial"/>
        </w:rPr>
        <w:t xml:space="preserve">shared in 2026, giving a detailed </w:t>
      </w:r>
      <w:r w:rsidR="00C6017A" w:rsidRPr="002E37E5">
        <w:rPr>
          <w:rFonts w:ascii="Arial" w:hAnsi="Arial" w:cs="Arial"/>
        </w:rPr>
        <w:t>review</w:t>
      </w:r>
      <w:r w:rsidRPr="002E37E5">
        <w:rPr>
          <w:rFonts w:ascii="Arial" w:hAnsi="Arial" w:cs="Arial"/>
        </w:rPr>
        <w:t xml:space="preserve"> of</w:t>
      </w:r>
      <w:r w:rsidR="002E37E5" w:rsidRPr="00274229">
        <w:rPr>
          <w:rFonts w:ascii="Arial" w:hAnsi="Arial" w:cs="Arial"/>
        </w:rPr>
        <w:t xml:space="preserve"> </w:t>
      </w:r>
      <w:r w:rsidR="00C6017A" w:rsidRPr="002E37E5">
        <w:rPr>
          <w:rFonts w:ascii="Arial" w:hAnsi="Arial" w:cs="Arial"/>
        </w:rPr>
        <w:t>the process and outputs of the</w:t>
      </w:r>
      <w:r w:rsidRPr="002E37E5">
        <w:rPr>
          <w:rFonts w:ascii="Arial" w:hAnsi="Arial" w:cs="Arial"/>
        </w:rPr>
        <w:t xml:space="preserve"> MAGNET</w:t>
      </w:r>
      <w:r w:rsidR="00C6017A" w:rsidRPr="002E37E5">
        <w:rPr>
          <w:rFonts w:ascii="Arial" w:hAnsi="Arial" w:cs="Arial"/>
        </w:rPr>
        <w:t xml:space="preserve"> network and </w:t>
      </w:r>
      <w:r w:rsidRPr="002E37E5">
        <w:rPr>
          <w:rFonts w:ascii="Arial" w:hAnsi="Arial" w:cs="Arial"/>
        </w:rPr>
        <w:t>the</w:t>
      </w:r>
      <w:r w:rsidR="00C6017A" w:rsidRPr="002E37E5">
        <w:rPr>
          <w:rFonts w:ascii="Arial" w:hAnsi="Arial" w:cs="Arial"/>
        </w:rPr>
        <w:t xml:space="preserve"> three exhibitions </w:t>
      </w:r>
      <w:r w:rsidRPr="002E37E5">
        <w:rPr>
          <w:rFonts w:ascii="Arial" w:hAnsi="Arial" w:cs="Arial"/>
        </w:rPr>
        <w:t xml:space="preserve">– a </w:t>
      </w:r>
      <w:r w:rsidR="00C6017A" w:rsidRPr="002E37E5">
        <w:rPr>
          <w:rFonts w:ascii="Arial" w:hAnsi="Arial" w:cs="Arial"/>
        </w:rPr>
        <w:t>potential blueprint for the sector.</w:t>
      </w:r>
    </w:p>
    <w:p w14:paraId="07FFF512" w14:textId="17E29EC0" w:rsidR="00E03FF9" w:rsidRPr="002E37E5" w:rsidRDefault="002E37E5" w:rsidP="002E37E5">
      <w:pPr>
        <w:pStyle w:val="ListParagraph"/>
        <w:numPr>
          <w:ilvl w:val="0"/>
          <w:numId w:val="23"/>
        </w:numPr>
        <w:spacing w:line="360" w:lineRule="auto"/>
        <w:rPr>
          <w:rFonts w:ascii="Arial" w:hAnsi="Arial" w:cs="Arial"/>
          <w:b/>
          <w:bCs/>
          <w:sz w:val="22"/>
          <w:szCs w:val="22"/>
        </w:rPr>
      </w:pPr>
      <w:r w:rsidRPr="002E37E5">
        <w:rPr>
          <w:rFonts w:ascii="Arial" w:hAnsi="Arial" w:cs="Arial"/>
        </w:rPr>
        <w:t xml:space="preserve">the results of an </w:t>
      </w:r>
      <w:hyperlink r:id="rId11" w:history="1">
        <w:r w:rsidRPr="002E37E5">
          <w:rPr>
            <w:rStyle w:val="Hyperlink"/>
            <w:rFonts w:ascii="Arial" w:hAnsi="Arial" w:cs="Arial"/>
          </w:rPr>
          <w:t>exploration</w:t>
        </w:r>
      </w:hyperlink>
      <w:r w:rsidRPr="002E37E5">
        <w:rPr>
          <w:rFonts w:ascii="Arial" w:hAnsi="Arial" w:cs="Arial"/>
        </w:rPr>
        <w:t xml:space="preserve"> – w</w:t>
      </w:r>
      <w:r w:rsidR="00C6017A" w:rsidRPr="002E37E5">
        <w:rPr>
          <w:rFonts w:ascii="Arial" w:hAnsi="Arial" w:cs="Arial"/>
        </w:rPr>
        <w:t>orking with the Design Museum</w:t>
      </w:r>
      <w:r w:rsidRPr="002E37E5">
        <w:rPr>
          <w:rFonts w:ascii="Arial" w:hAnsi="Arial" w:cs="Arial"/>
        </w:rPr>
        <w:t xml:space="preserve"> – of </w:t>
      </w:r>
      <w:r w:rsidR="00C6017A" w:rsidRPr="002E37E5">
        <w:rPr>
          <w:rFonts w:ascii="Arial" w:hAnsi="Arial" w:cs="Arial"/>
        </w:rPr>
        <w:t xml:space="preserve">how collaborative touring exhibitions can reduce greenhouse gas emissions, waste and pollution for partners, while upskilling colleagues and providing training on the Gallery Climate Coalition’s </w:t>
      </w:r>
      <w:r w:rsidR="00D522BD" w:rsidRPr="002E37E5">
        <w:rPr>
          <w:rFonts w:ascii="Arial" w:hAnsi="Arial" w:cs="Arial"/>
        </w:rPr>
        <w:t>refreshed</w:t>
      </w:r>
      <w:r w:rsidR="00C6017A" w:rsidRPr="002E37E5">
        <w:rPr>
          <w:rFonts w:ascii="Arial" w:hAnsi="Arial" w:cs="Arial"/>
        </w:rPr>
        <w:t xml:space="preserve"> carbon calculator tool. </w:t>
      </w:r>
    </w:p>
    <w:p w14:paraId="13585640" w14:textId="77777777" w:rsidR="00E03FF9" w:rsidRDefault="00E03FF9" w:rsidP="00BE3DE0">
      <w:pPr>
        <w:jc w:val="center"/>
        <w:rPr>
          <w:rFonts w:ascii="Arial" w:hAnsi="Arial" w:cs="Arial"/>
          <w:b/>
          <w:bCs/>
          <w:sz w:val="22"/>
          <w:szCs w:val="22"/>
        </w:rPr>
      </w:pPr>
    </w:p>
    <w:p w14:paraId="3EF1819C" w14:textId="77777777" w:rsidR="00E03FF9" w:rsidRPr="003D53EB" w:rsidRDefault="00E03FF9" w:rsidP="00E03FF9">
      <w:pPr>
        <w:jc w:val="center"/>
        <w:rPr>
          <w:rFonts w:ascii="Arial" w:hAnsi="Arial" w:cs="Arial"/>
          <w:b/>
          <w:bCs/>
        </w:rPr>
      </w:pPr>
      <w:r w:rsidRPr="003D53EB">
        <w:rPr>
          <w:rFonts w:ascii="Arial" w:hAnsi="Arial" w:cs="Arial"/>
          <w:b/>
          <w:bCs/>
        </w:rPr>
        <w:t>Ends</w:t>
      </w:r>
    </w:p>
    <w:p w14:paraId="52060587" w14:textId="77777777" w:rsidR="00E03FF9" w:rsidRPr="003D53EB" w:rsidRDefault="00E03FF9" w:rsidP="00E03FF9">
      <w:pPr>
        <w:jc w:val="center"/>
        <w:rPr>
          <w:rFonts w:ascii="Arial" w:hAnsi="Arial" w:cs="Arial"/>
          <w:b/>
          <w:bCs/>
        </w:rPr>
      </w:pPr>
    </w:p>
    <w:p w14:paraId="4C0EED4D" w14:textId="77777777" w:rsidR="00E03FF9" w:rsidRPr="003D53EB" w:rsidRDefault="00E03FF9" w:rsidP="00E03FF9">
      <w:pPr>
        <w:spacing w:line="360" w:lineRule="auto"/>
        <w:rPr>
          <w:rFonts w:ascii="Arial" w:hAnsi="Arial" w:cs="Arial"/>
          <w:color w:val="0000FF"/>
        </w:rPr>
      </w:pPr>
      <w:r w:rsidRPr="003D53EB">
        <w:rPr>
          <w:rFonts w:ascii="Arial" w:hAnsi="Arial" w:cs="Arial"/>
        </w:rPr>
        <w:t xml:space="preserve">Horniman Press Office - Tel: 020 8291 8166 - </w:t>
      </w:r>
      <w:hyperlink r:id="rId12" w:history="1">
        <w:r w:rsidRPr="003D53EB">
          <w:rPr>
            <w:rStyle w:val="Hyperlink"/>
            <w:rFonts w:ascii="Arial" w:hAnsi="Arial" w:cs="Arial"/>
          </w:rPr>
          <w:t>press@horniman.ac.uk</w:t>
        </w:r>
      </w:hyperlink>
    </w:p>
    <w:p w14:paraId="73B273F8" w14:textId="77777777" w:rsidR="00732AA1" w:rsidRDefault="00732AA1" w:rsidP="00732AA1">
      <w:pPr>
        <w:rPr>
          <w:rFonts w:ascii="Arial" w:hAnsi="Arial"/>
        </w:rPr>
      </w:pPr>
    </w:p>
    <w:p w14:paraId="380C5864" w14:textId="77777777" w:rsidR="00C046C4" w:rsidRPr="00C046C4" w:rsidRDefault="00C046C4" w:rsidP="00C046C4">
      <w:pPr>
        <w:pStyle w:val="ListParagraph"/>
        <w:ind w:left="360" w:hanging="360"/>
        <w:rPr>
          <w:rFonts w:ascii="Arial" w:hAnsi="Arial" w:cs="Arial"/>
          <w:b/>
          <w:bCs/>
          <w:i/>
          <w:iCs/>
        </w:rPr>
      </w:pPr>
      <w:r w:rsidRPr="00C046C4">
        <w:rPr>
          <w:rFonts w:ascii="Arial" w:hAnsi="Arial" w:cs="Arial"/>
          <w:b/>
          <w:bCs/>
          <w:i/>
          <w:iCs/>
        </w:rPr>
        <w:t>Gender Stories</w:t>
      </w:r>
    </w:p>
    <w:p w14:paraId="4CA7BAFC" w14:textId="6E117D20" w:rsidR="00C046C4" w:rsidRPr="00A92CC8" w:rsidRDefault="00C046C4" w:rsidP="00C046C4">
      <w:pPr>
        <w:pStyle w:val="ListParagraph"/>
        <w:numPr>
          <w:ilvl w:val="0"/>
          <w:numId w:val="24"/>
        </w:numPr>
        <w:rPr>
          <w:rFonts w:ascii="Arial" w:hAnsi="Arial" w:cs="Arial"/>
        </w:rPr>
      </w:pPr>
      <w:r w:rsidRPr="00A92CC8">
        <w:rPr>
          <w:rFonts w:ascii="Arial" w:hAnsi="Arial" w:cs="Arial"/>
        </w:rPr>
        <w:t xml:space="preserve">31 May </w:t>
      </w:r>
      <w:r w:rsidR="00A92CC8" w:rsidRPr="00A92CC8">
        <w:rPr>
          <w:rFonts w:ascii="Arial" w:hAnsi="Arial" w:cs="Arial"/>
        </w:rPr>
        <w:t xml:space="preserve">to </w:t>
      </w:r>
      <w:r w:rsidR="004F7C2F" w:rsidRPr="00A92CC8">
        <w:rPr>
          <w:rFonts w:ascii="Arial" w:hAnsi="Arial" w:cs="Arial"/>
        </w:rPr>
        <w:t>12 October 2025</w:t>
      </w:r>
      <w:r w:rsidRPr="00A92CC8">
        <w:rPr>
          <w:rFonts w:ascii="Arial" w:hAnsi="Arial" w:cs="Arial"/>
        </w:rPr>
        <w:t xml:space="preserve"> - Bristol Museum &amp; Art Gallery</w:t>
      </w:r>
    </w:p>
    <w:p w14:paraId="59BD3A66" w14:textId="2DD35348" w:rsidR="00C046C4" w:rsidRPr="00A92CC8" w:rsidRDefault="004F7C2F" w:rsidP="00C046C4">
      <w:pPr>
        <w:pStyle w:val="ListParagraph"/>
        <w:numPr>
          <w:ilvl w:val="0"/>
          <w:numId w:val="24"/>
        </w:numPr>
        <w:rPr>
          <w:rFonts w:ascii="Arial" w:hAnsi="Arial" w:cs="Arial"/>
        </w:rPr>
      </w:pPr>
      <w:r w:rsidRPr="00A92CC8">
        <w:rPr>
          <w:rFonts w:ascii="Arial" w:hAnsi="Arial" w:cs="Arial"/>
        </w:rPr>
        <w:t>31 January</w:t>
      </w:r>
      <w:r w:rsidR="00A92CC8" w:rsidRPr="00A92CC8">
        <w:rPr>
          <w:rFonts w:ascii="Arial" w:hAnsi="Arial" w:cs="Arial"/>
        </w:rPr>
        <w:t xml:space="preserve"> to </w:t>
      </w:r>
      <w:r w:rsidRPr="00A92CC8">
        <w:rPr>
          <w:rFonts w:ascii="Arial" w:hAnsi="Arial" w:cs="Arial"/>
        </w:rPr>
        <w:t>12 April 2026</w:t>
      </w:r>
      <w:r w:rsidR="00C046C4" w:rsidRPr="00A92CC8">
        <w:rPr>
          <w:rFonts w:ascii="Arial" w:hAnsi="Arial" w:cs="Arial"/>
        </w:rPr>
        <w:t xml:space="preserve"> - Brighton Museum &amp; Art Gallery</w:t>
      </w:r>
    </w:p>
    <w:p w14:paraId="4B7647A0" w14:textId="11C37C99" w:rsidR="00C046C4" w:rsidRPr="00A92CC8" w:rsidRDefault="004F7C2F" w:rsidP="00C046C4">
      <w:pPr>
        <w:pStyle w:val="ListParagraph"/>
        <w:numPr>
          <w:ilvl w:val="0"/>
          <w:numId w:val="24"/>
        </w:numPr>
        <w:rPr>
          <w:rFonts w:ascii="Arial" w:hAnsi="Arial" w:cs="Arial"/>
        </w:rPr>
      </w:pPr>
      <w:r w:rsidRPr="00A92CC8">
        <w:rPr>
          <w:rFonts w:ascii="Arial" w:hAnsi="Arial" w:cs="Arial"/>
        </w:rPr>
        <w:t>May</w:t>
      </w:r>
      <w:r w:rsidR="00A92CC8" w:rsidRPr="00A92CC8">
        <w:rPr>
          <w:rFonts w:ascii="Arial" w:hAnsi="Arial" w:cs="Arial"/>
        </w:rPr>
        <w:t xml:space="preserve"> to </w:t>
      </w:r>
      <w:r w:rsidRPr="00A92CC8">
        <w:rPr>
          <w:rFonts w:ascii="Arial" w:hAnsi="Arial" w:cs="Arial"/>
        </w:rPr>
        <w:t>September 2026</w:t>
      </w:r>
      <w:r w:rsidR="00C046C4" w:rsidRPr="00A92CC8">
        <w:rPr>
          <w:rFonts w:ascii="Arial" w:hAnsi="Arial" w:cs="Arial"/>
        </w:rPr>
        <w:t xml:space="preserve"> - World Museum, Liverpool. </w:t>
      </w:r>
    </w:p>
    <w:p w14:paraId="13A6A689" w14:textId="77777777" w:rsidR="00C046C4" w:rsidRPr="00A92CC8" w:rsidRDefault="00C046C4" w:rsidP="00C046C4">
      <w:pPr>
        <w:pStyle w:val="ListParagraph"/>
        <w:ind w:left="360" w:hanging="360"/>
        <w:rPr>
          <w:rFonts w:ascii="Arial" w:hAnsi="Arial" w:cs="Arial"/>
          <w:i/>
          <w:iCs/>
        </w:rPr>
      </w:pPr>
    </w:p>
    <w:p w14:paraId="7B4F8E56" w14:textId="1F75C156" w:rsidR="00C046C4" w:rsidRPr="00A92CC8" w:rsidRDefault="00C046C4" w:rsidP="00C046C4">
      <w:pPr>
        <w:pStyle w:val="ListParagraph"/>
        <w:ind w:left="360" w:hanging="360"/>
        <w:rPr>
          <w:rFonts w:ascii="Arial" w:hAnsi="Arial" w:cs="Arial"/>
          <w:b/>
          <w:bCs/>
          <w:i/>
          <w:iCs/>
        </w:rPr>
      </w:pPr>
      <w:r w:rsidRPr="00A92CC8">
        <w:rPr>
          <w:rFonts w:ascii="Arial" w:hAnsi="Arial" w:cs="Arial"/>
          <w:b/>
          <w:bCs/>
          <w:i/>
          <w:iCs/>
        </w:rPr>
        <w:t xml:space="preserve">Colour: </w:t>
      </w:r>
      <w:r w:rsidR="00E24E9C">
        <w:rPr>
          <w:rFonts w:ascii="Arial" w:hAnsi="Arial" w:cs="Arial"/>
          <w:b/>
          <w:bCs/>
          <w:i/>
          <w:iCs/>
        </w:rPr>
        <w:t>Explore a world of wonder</w:t>
      </w:r>
    </w:p>
    <w:p w14:paraId="36147EC4" w14:textId="106C1398" w:rsidR="00C046C4" w:rsidRPr="00A92CC8" w:rsidRDefault="00C046C4" w:rsidP="00C046C4">
      <w:pPr>
        <w:pStyle w:val="ListParagraph"/>
        <w:numPr>
          <w:ilvl w:val="0"/>
          <w:numId w:val="24"/>
        </w:numPr>
        <w:rPr>
          <w:rFonts w:ascii="Arial" w:hAnsi="Arial" w:cs="Arial"/>
        </w:rPr>
      </w:pPr>
      <w:r w:rsidRPr="00A92CC8">
        <w:rPr>
          <w:rFonts w:ascii="Arial" w:hAnsi="Arial" w:cs="Arial"/>
        </w:rPr>
        <w:t>19 June</w:t>
      </w:r>
      <w:r w:rsidR="00A92CC8" w:rsidRPr="00A92CC8">
        <w:rPr>
          <w:rFonts w:ascii="Arial" w:hAnsi="Arial" w:cs="Arial"/>
        </w:rPr>
        <w:t xml:space="preserve"> to </w:t>
      </w:r>
      <w:r w:rsidR="004F7C2F" w:rsidRPr="00A92CC8">
        <w:rPr>
          <w:rFonts w:ascii="Arial" w:hAnsi="Arial" w:cs="Arial"/>
        </w:rPr>
        <w:t>14 September 2025</w:t>
      </w:r>
      <w:r w:rsidRPr="00A92CC8">
        <w:rPr>
          <w:rFonts w:ascii="Arial" w:hAnsi="Arial" w:cs="Arial"/>
        </w:rPr>
        <w:t xml:space="preserve"> - Millennium Gallery, Sheffield</w:t>
      </w:r>
    </w:p>
    <w:p w14:paraId="4B4FF30E" w14:textId="528A2BDF" w:rsidR="00C046C4" w:rsidRPr="00A92CC8" w:rsidRDefault="004F7C2F" w:rsidP="00C046C4">
      <w:pPr>
        <w:pStyle w:val="ListParagraph"/>
        <w:numPr>
          <w:ilvl w:val="0"/>
          <w:numId w:val="24"/>
        </w:numPr>
        <w:rPr>
          <w:rFonts w:ascii="Arial" w:hAnsi="Arial" w:cs="Arial"/>
        </w:rPr>
      </w:pPr>
      <w:r w:rsidRPr="00A92CC8">
        <w:rPr>
          <w:rFonts w:ascii="Arial" w:hAnsi="Arial" w:cs="Arial"/>
        </w:rPr>
        <w:t xml:space="preserve">26 September 2025 </w:t>
      </w:r>
      <w:r w:rsidR="00A92CC8" w:rsidRPr="00A92CC8">
        <w:rPr>
          <w:rFonts w:ascii="Arial" w:hAnsi="Arial" w:cs="Arial"/>
        </w:rPr>
        <w:t xml:space="preserve">to </w:t>
      </w:r>
      <w:r w:rsidRPr="00A92CC8">
        <w:rPr>
          <w:rFonts w:ascii="Arial" w:hAnsi="Arial" w:cs="Arial"/>
        </w:rPr>
        <w:t>25 January 2026</w:t>
      </w:r>
      <w:r w:rsidR="00C046C4" w:rsidRPr="00A92CC8">
        <w:rPr>
          <w:rFonts w:ascii="Arial" w:hAnsi="Arial" w:cs="Arial"/>
        </w:rPr>
        <w:t xml:space="preserve"> - Tullie, Carlisle</w:t>
      </w:r>
    </w:p>
    <w:p w14:paraId="552C2F5C" w14:textId="3AD6E012" w:rsidR="00C046C4" w:rsidRPr="00A92CC8" w:rsidRDefault="004F7C2F" w:rsidP="00C046C4">
      <w:pPr>
        <w:pStyle w:val="ListParagraph"/>
        <w:numPr>
          <w:ilvl w:val="0"/>
          <w:numId w:val="24"/>
        </w:numPr>
        <w:rPr>
          <w:rFonts w:ascii="Arial" w:hAnsi="Arial" w:cs="Arial"/>
        </w:rPr>
      </w:pPr>
      <w:r w:rsidRPr="00A92CC8">
        <w:rPr>
          <w:rFonts w:ascii="Arial" w:hAnsi="Arial" w:cs="Arial"/>
        </w:rPr>
        <w:t>7 February</w:t>
      </w:r>
      <w:r w:rsidR="00A92CC8" w:rsidRPr="00A92CC8">
        <w:rPr>
          <w:rFonts w:ascii="Arial" w:hAnsi="Arial" w:cs="Arial"/>
        </w:rPr>
        <w:t xml:space="preserve"> to </w:t>
      </w:r>
      <w:r w:rsidRPr="00A92CC8">
        <w:rPr>
          <w:rFonts w:ascii="Arial" w:hAnsi="Arial" w:cs="Arial"/>
        </w:rPr>
        <w:t>24 April 2026</w:t>
      </w:r>
      <w:r w:rsidR="00C046C4" w:rsidRPr="00A92CC8">
        <w:rPr>
          <w:rFonts w:ascii="Arial" w:hAnsi="Arial" w:cs="Arial"/>
        </w:rPr>
        <w:t xml:space="preserve"> - Gosport Museum &amp; Art Gallery, Hampshire </w:t>
      </w:r>
    </w:p>
    <w:p w14:paraId="1B21BD02" w14:textId="222FB2EB" w:rsidR="00C046C4" w:rsidRPr="00A92CC8" w:rsidRDefault="004F7C2F" w:rsidP="00C046C4">
      <w:pPr>
        <w:pStyle w:val="ListParagraph"/>
        <w:numPr>
          <w:ilvl w:val="0"/>
          <w:numId w:val="24"/>
        </w:numPr>
        <w:rPr>
          <w:rFonts w:ascii="Arial" w:hAnsi="Arial" w:cs="Arial"/>
        </w:rPr>
      </w:pPr>
      <w:r w:rsidRPr="00A92CC8">
        <w:rPr>
          <w:rFonts w:ascii="Arial" w:hAnsi="Arial" w:cs="Arial"/>
        </w:rPr>
        <w:t>Summer 2026</w:t>
      </w:r>
      <w:r w:rsidR="00A92CC8" w:rsidRPr="00A92CC8">
        <w:rPr>
          <w:rFonts w:ascii="Arial" w:hAnsi="Arial" w:cs="Arial"/>
        </w:rPr>
        <w:t xml:space="preserve"> </w:t>
      </w:r>
      <w:r w:rsidR="00C046C4" w:rsidRPr="00A92CC8">
        <w:rPr>
          <w:rFonts w:ascii="Arial" w:hAnsi="Arial" w:cs="Arial"/>
        </w:rPr>
        <w:t>- Royal Albert Memorial Museum, Exeter</w:t>
      </w:r>
    </w:p>
    <w:p w14:paraId="785CAE5F" w14:textId="6AF547DD" w:rsidR="00C046C4" w:rsidRPr="00A92CC8" w:rsidRDefault="004F7C2F" w:rsidP="00C046C4">
      <w:pPr>
        <w:pStyle w:val="ListParagraph"/>
        <w:numPr>
          <w:ilvl w:val="0"/>
          <w:numId w:val="24"/>
        </w:numPr>
        <w:rPr>
          <w:rFonts w:ascii="Arial" w:hAnsi="Arial" w:cs="Arial"/>
        </w:rPr>
      </w:pPr>
      <w:r w:rsidRPr="00A92CC8">
        <w:rPr>
          <w:rFonts w:ascii="Arial" w:hAnsi="Arial" w:cs="Arial"/>
        </w:rPr>
        <w:t>October 2026</w:t>
      </w:r>
      <w:r w:rsidR="00A92CC8" w:rsidRPr="00A92CC8">
        <w:rPr>
          <w:rFonts w:ascii="Arial" w:hAnsi="Arial" w:cs="Arial"/>
        </w:rPr>
        <w:t xml:space="preserve"> to </w:t>
      </w:r>
      <w:r w:rsidRPr="00A92CC8">
        <w:rPr>
          <w:rFonts w:ascii="Arial" w:hAnsi="Arial" w:cs="Arial"/>
        </w:rPr>
        <w:t>January 2027</w:t>
      </w:r>
      <w:r w:rsidR="00C046C4" w:rsidRPr="00A92CC8">
        <w:rPr>
          <w:rFonts w:ascii="Arial" w:hAnsi="Arial" w:cs="Arial"/>
        </w:rPr>
        <w:t xml:space="preserve"> - Bristol Museum and Art Gallery</w:t>
      </w:r>
    </w:p>
    <w:p w14:paraId="169A58A4" w14:textId="77777777" w:rsidR="00C046C4" w:rsidRPr="00A92CC8" w:rsidRDefault="00C046C4" w:rsidP="00C046C4">
      <w:pPr>
        <w:rPr>
          <w:rFonts w:ascii="Arial" w:hAnsi="Arial" w:cs="Arial"/>
        </w:rPr>
      </w:pPr>
    </w:p>
    <w:p w14:paraId="3A47553C" w14:textId="77777777" w:rsidR="00C046C4" w:rsidRPr="00A92CC8" w:rsidRDefault="00C046C4" w:rsidP="00C046C4">
      <w:pPr>
        <w:pStyle w:val="ListParagraph"/>
        <w:ind w:left="360" w:hanging="360"/>
        <w:rPr>
          <w:rFonts w:ascii="Arial" w:hAnsi="Arial" w:cs="Arial"/>
          <w:b/>
          <w:bCs/>
        </w:rPr>
      </w:pPr>
      <w:r w:rsidRPr="00A92CC8">
        <w:rPr>
          <w:rFonts w:ascii="Arial" w:hAnsi="Arial" w:cs="Arial"/>
          <w:b/>
          <w:bCs/>
          <w:i/>
          <w:iCs/>
        </w:rPr>
        <w:t xml:space="preserve">Human Natures </w:t>
      </w:r>
    </w:p>
    <w:p w14:paraId="5D9DA77A" w14:textId="6CA3169B" w:rsidR="00C046C4" w:rsidRPr="00A92CC8" w:rsidRDefault="004F7C2F" w:rsidP="00C046C4">
      <w:pPr>
        <w:pStyle w:val="ListParagraph"/>
        <w:numPr>
          <w:ilvl w:val="0"/>
          <w:numId w:val="24"/>
        </w:numPr>
        <w:rPr>
          <w:rFonts w:ascii="Arial" w:hAnsi="Arial" w:cs="Arial"/>
        </w:rPr>
      </w:pPr>
      <w:r w:rsidRPr="00A92CC8">
        <w:rPr>
          <w:rFonts w:ascii="Arial" w:hAnsi="Arial" w:cs="Arial"/>
        </w:rPr>
        <w:t>27</w:t>
      </w:r>
      <w:r w:rsidR="00C046C4" w:rsidRPr="00A92CC8">
        <w:rPr>
          <w:rFonts w:ascii="Arial" w:hAnsi="Arial" w:cs="Arial"/>
        </w:rPr>
        <w:t xml:space="preserve"> September 2025</w:t>
      </w:r>
      <w:r w:rsidRPr="00A92CC8">
        <w:rPr>
          <w:rFonts w:ascii="Arial" w:hAnsi="Arial" w:cs="Arial"/>
        </w:rPr>
        <w:t xml:space="preserve"> </w:t>
      </w:r>
      <w:r w:rsidR="00A92CC8" w:rsidRPr="00A92CC8">
        <w:rPr>
          <w:rFonts w:ascii="Arial" w:hAnsi="Arial" w:cs="Arial"/>
        </w:rPr>
        <w:t xml:space="preserve">to </w:t>
      </w:r>
      <w:r w:rsidRPr="00A92CC8">
        <w:rPr>
          <w:rFonts w:ascii="Arial" w:hAnsi="Arial" w:cs="Arial"/>
        </w:rPr>
        <w:t>24 February 2026</w:t>
      </w:r>
      <w:r w:rsidR="00C046C4" w:rsidRPr="00A92CC8">
        <w:rPr>
          <w:rFonts w:ascii="Arial" w:hAnsi="Arial" w:cs="Arial"/>
        </w:rPr>
        <w:t xml:space="preserve"> - Derby Museum and Art Gallery</w:t>
      </w:r>
    </w:p>
    <w:p w14:paraId="042ED482" w14:textId="36511437" w:rsidR="00C046C4" w:rsidRPr="00A92CC8" w:rsidRDefault="004F7C2F" w:rsidP="00C046C4">
      <w:pPr>
        <w:pStyle w:val="ListParagraph"/>
        <w:numPr>
          <w:ilvl w:val="0"/>
          <w:numId w:val="24"/>
        </w:numPr>
        <w:rPr>
          <w:rFonts w:ascii="Arial" w:hAnsi="Arial" w:cs="Arial"/>
        </w:rPr>
      </w:pPr>
      <w:r w:rsidRPr="00A92CC8">
        <w:rPr>
          <w:rFonts w:ascii="Arial" w:hAnsi="Arial" w:cs="Arial"/>
        </w:rPr>
        <w:t xml:space="preserve">1 </w:t>
      </w:r>
      <w:r w:rsidR="00C046C4" w:rsidRPr="00A92CC8">
        <w:rPr>
          <w:rFonts w:ascii="Arial" w:hAnsi="Arial" w:cs="Arial"/>
        </w:rPr>
        <w:t xml:space="preserve">April to </w:t>
      </w:r>
      <w:r w:rsidRPr="00A92CC8">
        <w:rPr>
          <w:rFonts w:ascii="Arial" w:hAnsi="Arial" w:cs="Arial"/>
        </w:rPr>
        <w:t xml:space="preserve">31 </w:t>
      </w:r>
      <w:r w:rsidR="00C046C4" w:rsidRPr="00A92CC8">
        <w:rPr>
          <w:rFonts w:ascii="Arial" w:hAnsi="Arial" w:cs="Arial"/>
        </w:rPr>
        <w:t>October 2026 - Manchester Museum</w:t>
      </w:r>
    </w:p>
    <w:p w14:paraId="139B22E5" w14:textId="2E60FBC4" w:rsidR="00C046C4" w:rsidRPr="00A92CC8" w:rsidRDefault="004F7C2F" w:rsidP="00C046C4">
      <w:pPr>
        <w:pStyle w:val="ListParagraph"/>
        <w:numPr>
          <w:ilvl w:val="0"/>
          <w:numId w:val="24"/>
        </w:numPr>
        <w:rPr>
          <w:rFonts w:ascii="Arial" w:hAnsi="Arial" w:cs="Arial"/>
        </w:rPr>
      </w:pPr>
      <w:r w:rsidRPr="00A92CC8">
        <w:rPr>
          <w:rFonts w:ascii="Arial" w:hAnsi="Arial" w:cs="Arial"/>
        </w:rPr>
        <w:t xml:space="preserve">6 </w:t>
      </w:r>
      <w:r w:rsidR="00C046C4" w:rsidRPr="00A92CC8">
        <w:rPr>
          <w:rFonts w:ascii="Arial" w:hAnsi="Arial" w:cs="Arial"/>
        </w:rPr>
        <w:t xml:space="preserve">February to </w:t>
      </w:r>
      <w:r w:rsidRPr="00A92CC8">
        <w:rPr>
          <w:rFonts w:ascii="Arial" w:hAnsi="Arial" w:cs="Arial"/>
        </w:rPr>
        <w:t xml:space="preserve">5 </w:t>
      </w:r>
      <w:r w:rsidR="00C046C4" w:rsidRPr="00A92CC8">
        <w:rPr>
          <w:rFonts w:ascii="Arial" w:hAnsi="Arial" w:cs="Arial"/>
        </w:rPr>
        <w:t>September 2027 - The Great North Museum: Hancock</w:t>
      </w:r>
    </w:p>
    <w:p w14:paraId="4196705A" w14:textId="0A26F0C7" w:rsidR="00C046C4" w:rsidRPr="00A92CC8" w:rsidRDefault="004F7C2F" w:rsidP="00C046C4">
      <w:pPr>
        <w:pStyle w:val="ListParagraph"/>
        <w:numPr>
          <w:ilvl w:val="0"/>
          <w:numId w:val="24"/>
        </w:numPr>
        <w:rPr>
          <w:rFonts w:ascii="Arial" w:hAnsi="Arial" w:cs="Arial"/>
        </w:rPr>
      </w:pPr>
      <w:r w:rsidRPr="00A92CC8">
        <w:rPr>
          <w:rFonts w:ascii="Arial" w:hAnsi="Arial" w:cs="Arial"/>
        </w:rPr>
        <w:t xml:space="preserve">20 </w:t>
      </w:r>
      <w:r w:rsidR="00C046C4" w:rsidRPr="00A92CC8">
        <w:rPr>
          <w:rFonts w:ascii="Arial" w:hAnsi="Arial" w:cs="Arial"/>
        </w:rPr>
        <w:t xml:space="preserve">October 2027 to </w:t>
      </w:r>
      <w:r w:rsidRPr="00A92CC8">
        <w:rPr>
          <w:rFonts w:ascii="Arial" w:hAnsi="Arial" w:cs="Arial"/>
        </w:rPr>
        <w:t xml:space="preserve">23 </w:t>
      </w:r>
      <w:r w:rsidR="00C046C4" w:rsidRPr="00A92CC8">
        <w:rPr>
          <w:rFonts w:ascii="Arial" w:hAnsi="Arial" w:cs="Arial"/>
        </w:rPr>
        <w:t>April 2028 - Horniman Museum and Gardens</w:t>
      </w:r>
    </w:p>
    <w:p w14:paraId="4360F946" w14:textId="410F5C24" w:rsidR="00C046C4" w:rsidRPr="00FF2451" w:rsidRDefault="004F7C2F" w:rsidP="00C046C4">
      <w:pPr>
        <w:pStyle w:val="ListParagraph"/>
        <w:numPr>
          <w:ilvl w:val="0"/>
          <w:numId w:val="24"/>
        </w:numPr>
        <w:rPr>
          <w:rFonts w:ascii="Arial" w:hAnsi="Arial" w:cs="Arial"/>
        </w:rPr>
      </w:pPr>
      <w:r w:rsidRPr="00A92CC8">
        <w:rPr>
          <w:rFonts w:ascii="Arial" w:hAnsi="Arial" w:cs="Arial"/>
        </w:rPr>
        <w:t xml:space="preserve">7 </w:t>
      </w:r>
      <w:r w:rsidR="00C046C4" w:rsidRPr="00A92CC8">
        <w:rPr>
          <w:rFonts w:ascii="Arial" w:hAnsi="Arial" w:cs="Arial"/>
        </w:rPr>
        <w:t xml:space="preserve">June 2028 to </w:t>
      </w:r>
      <w:r w:rsidR="001137D4">
        <w:rPr>
          <w:rFonts w:ascii="Arial" w:hAnsi="Arial" w:cs="Arial"/>
        </w:rPr>
        <w:t>late 2028</w:t>
      </w:r>
      <w:r w:rsidR="00C046C4" w:rsidRPr="00A92CC8">
        <w:rPr>
          <w:rFonts w:ascii="Arial" w:hAnsi="Arial" w:cs="Arial"/>
        </w:rPr>
        <w:t xml:space="preserve"> -</w:t>
      </w:r>
      <w:r w:rsidR="00C046C4">
        <w:rPr>
          <w:rFonts w:ascii="Arial" w:hAnsi="Arial" w:cs="Arial"/>
        </w:rPr>
        <w:t xml:space="preserve"> </w:t>
      </w:r>
      <w:r w:rsidR="00C046C4" w:rsidRPr="001A562B">
        <w:rPr>
          <w:rFonts w:ascii="Arial" w:hAnsi="Arial" w:cs="Arial"/>
        </w:rPr>
        <w:t>Norwich Castle</w:t>
      </w:r>
      <w:r w:rsidR="00C046C4">
        <w:rPr>
          <w:rFonts w:ascii="Arial" w:hAnsi="Arial" w:cs="Arial"/>
        </w:rPr>
        <w:t xml:space="preserve"> Museum and Art Gallery</w:t>
      </w:r>
    </w:p>
    <w:p w14:paraId="6D718BC8" w14:textId="77777777" w:rsidR="00C046C4" w:rsidRDefault="00C046C4" w:rsidP="00732AA1">
      <w:pPr>
        <w:rPr>
          <w:rFonts w:ascii="Arial" w:hAnsi="Arial"/>
        </w:rPr>
      </w:pPr>
    </w:p>
    <w:p w14:paraId="2017D87F" w14:textId="77777777" w:rsidR="009C6745" w:rsidRDefault="00732AA1" w:rsidP="009C6745">
      <w:pPr>
        <w:rPr>
          <w:rFonts w:ascii="Arial" w:hAnsi="Arial" w:cs="Arial"/>
          <w:b/>
          <w:bCs/>
          <w:sz w:val="22"/>
          <w:szCs w:val="22"/>
        </w:rPr>
      </w:pPr>
      <w:r>
        <w:rPr>
          <w:rFonts w:ascii="Arial" w:hAnsi="Arial" w:cs="Arial"/>
          <w:b/>
          <w:bCs/>
          <w:sz w:val="22"/>
          <w:szCs w:val="22"/>
        </w:rPr>
        <w:t>Notes to Editors:</w:t>
      </w:r>
    </w:p>
    <w:p w14:paraId="5544CE3A" w14:textId="3CDF4F79" w:rsidR="00C71FC5" w:rsidRPr="00E53E5E" w:rsidRDefault="00C71FC5" w:rsidP="00C71FC5">
      <w:pPr>
        <w:pStyle w:val="ListParagraph"/>
        <w:numPr>
          <w:ilvl w:val="0"/>
          <w:numId w:val="18"/>
        </w:numPr>
        <w:tabs>
          <w:tab w:val="num" w:pos="284"/>
        </w:tabs>
        <w:ind w:left="284" w:hanging="284"/>
        <w:rPr>
          <w:rFonts w:ascii="Arial" w:hAnsi="Arial" w:cs="Arial"/>
          <w:sz w:val="22"/>
          <w:szCs w:val="22"/>
        </w:rPr>
      </w:pPr>
      <w:r w:rsidRPr="00E53E5E">
        <w:rPr>
          <w:rFonts w:ascii="Arial" w:hAnsi="Arial" w:cs="Arial"/>
          <w:sz w:val="22"/>
          <w:szCs w:val="22"/>
        </w:rPr>
        <w:t>A £336,000 Touring Projects grant from Arts Council England</w:t>
      </w:r>
      <w:r w:rsidR="00F7295A" w:rsidRPr="00F7295A">
        <w:rPr>
          <w:rFonts w:ascii="Arial" w:hAnsi="Arial" w:cs="Arial"/>
          <w:sz w:val="22"/>
          <w:szCs w:val="22"/>
        </w:rPr>
        <w:t>, funded by the National Lottery,</w:t>
      </w:r>
      <w:r w:rsidRPr="00E53E5E">
        <w:rPr>
          <w:rFonts w:ascii="Arial" w:hAnsi="Arial" w:cs="Arial"/>
          <w:sz w:val="22"/>
          <w:szCs w:val="22"/>
        </w:rPr>
        <w:t xml:space="preserve"> </w:t>
      </w:r>
      <w:r w:rsidR="00E53E5E" w:rsidRPr="00E53E5E">
        <w:rPr>
          <w:rFonts w:ascii="Arial" w:hAnsi="Arial" w:cs="Arial"/>
          <w:sz w:val="22"/>
          <w:szCs w:val="22"/>
        </w:rPr>
        <w:t>has enabled</w:t>
      </w:r>
      <w:r w:rsidRPr="00E53E5E">
        <w:rPr>
          <w:rFonts w:ascii="Arial" w:hAnsi="Arial" w:cs="Arial"/>
          <w:sz w:val="22"/>
          <w:szCs w:val="22"/>
        </w:rPr>
        <w:t xml:space="preserve"> MAGNET to develop and tour three new exhibitions, opening in 2025. £75,000 from Art Fund fund</w:t>
      </w:r>
      <w:r w:rsidR="00E53E5E" w:rsidRPr="00E53E5E">
        <w:rPr>
          <w:rFonts w:ascii="Arial" w:hAnsi="Arial" w:cs="Arial"/>
          <w:sz w:val="22"/>
          <w:szCs w:val="22"/>
        </w:rPr>
        <w:t>s</w:t>
      </w:r>
      <w:r w:rsidRPr="00E53E5E">
        <w:rPr>
          <w:rFonts w:ascii="Arial" w:hAnsi="Arial" w:cs="Arial"/>
          <w:sz w:val="22"/>
          <w:szCs w:val="22"/>
        </w:rPr>
        <w:t xml:space="preserve"> a three-year full-time MAGNET Coordinator post, to ensure smooth running of the network.</w:t>
      </w:r>
    </w:p>
    <w:p w14:paraId="39B27E78" w14:textId="77777777" w:rsidR="00F7295A" w:rsidRPr="00F7295A" w:rsidRDefault="00F7295A" w:rsidP="00F7295A">
      <w:pPr>
        <w:pStyle w:val="ListParagraph"/>
        <w:numPr>
          <w:ilvl w:val="0"/>
          <w:numId w:val="18"/>
        </w:numPr>
        <w:tabs>
          <w:tab w:val="num" w:pos="284"/>
        </w:tabs>
        <w:ind w:left="284" w:hanging="284"/>
        <w:rPr>
          <w:sz w:val="22"/>
          <w:szCs w:val="22"/>
        </w:rPr>
      </w:pPr>
      <w:r w:rsidRPr="00F7295A">
        <w:rPr>
          <w:rFonts w:ascii="Arial" w:hAnsi="Arial" w:cs="Arial"/>
          <w:b/>
          <w:bCs/>
          <w:sz w:val="22"/>
          <w:szCs w:val="22"/>
        </w:rPr>
        <w:t>Arts Council England</w:t>
      </w:r>
      <w:r w:rsidRPr="00F7295A">
        <w:rPr>
          <w:rFonts w:ascii="Arial" w:hAnsi="Arial" w:cs="Arial"/>
          <w:sz w:val="22"/>
          <w:szCs w:val="22"/>
          <w:lang w:val="en-US"/>
        </w:rPr>
        <w:t xml:space="preserve"> is </w:t>
      </w:r>
      <w:r w:rsidRPr="00F7295A">
        <w:rPr>
          <w:rFonts w:ascii="Arial" w:hAnsi="Arial" w:cs="Arial"/>
          <w:sz w:val="22"/>
          <w:szCs w:val="22"/>
        </w:rPr>
        <w:t>the</w:t>
      </w:r>
      <w:r w:rsidRPr="00F7295A">
        <w:rPr>
          <w:rFonts w:ascii="Arial" w:hAnsi="Arial" w:cs="Arial"/>
          <w:sz w:val="22"/>
          <w:szCs w:val="22"/>
          <w:lang w:val="en-US"/>
        </w:rPr>
        <w:t xml:space="preserve"> national development agency for creativity and culture. Our vision, set out in our strategy </w:t>
      </w:r>
      <w:r w:rsidRPr="00F7295A">
        <w:rPr>
          <w:rFonts w:ascii="Arial" w:hAnsi="Arial" w:cs="Arial"/>
          <w:i/>
          <w:iCs/>
          <w:sz w:val="22"/>
          <w:szCs w:val="22"/>
          <w:lang w:val="en-US"/>
        </w:rPr>
        <w:t>Let’s Create</w:t>
      </w:r>
      <w:r w:rsidRPr="00F7295A">
        <w:rPr>
          <w:rFonts w:ascii="Arial" w:hAnsi="Arial" w:cs="Arial"/>
          <w:sz w:val="22"/>
          <w:szCs w:val="22"/>
          <w:lang w:val="en-US"/>
        </w:rPr>
        <w:t>,</w:t>
      </w:r>
      <w:r w:rsidRPr="00F7295A">
        <w:rPr>
          <w:rFonts w:ascii="Arial" w:hAnsi="Arial" w:cs="Arial"/>
          <w:i/>
          <w:iCs/>
          <w:sz w:val="22"/>
          <w:szCs w:val="22"/>
          <w:lang w:val="en-US"/>
        </w:rPr>
        <w:t> </w:t>
      </w:r>
      <w:r w:rsidRPr="00F7295A">
        <w:rPr>
          <w:rFonts w:ascii="Arial" w:hAnsi="Arial" w:cs="Arial"/>
          <w:sz w:val="22"/>
          <w:szCs w:val="22"/>
          <w:lang w:val="en-US"/>
        </w:rPr>
        <w:t>is that by 2030, we want England to be a country in which the creativity of each of us is valued and given the chance to flourish, and where every one of us has access to a remarkable range of high-quality cultural experiences. Between 2023 and 2026 we will have invested over £467 million of public money from Government, alongside an estimated £250 million each year from The National Lottery, to help ensure that people in every part of the country have access to culture and creativity in the places where they live. Until Autumn 2025, the National Lottery is celebrating its 30th anniversary of supporting good causes in the United Kingdom: since the first draw was held in 1994, it has raised £49 billion and awarded more than 690,000 individual grants. </w:t>
      </w:r>
      <w:hyperlink r:id="rId13" w:tgtFrame="_blank" w:history="1">
        <w:r w:rsidRPr="00F7295A">
          <w:rPr>
            <w:rStyle w:val="Hyperlink"/>
            <w:rFonts w:ascii="Arial" w:hAnsi="Arial" w:cs="Arial"/>
            <w:sz w:val="22"/>
            <w:szCs w:val="22"/>
            <w:lang w:val="en-US"/>
          </w:rPr>
          <w:t>www.artscouncil.org.uk</w:t>
        </w:r>
      </w:hyperlink>
      <w:r w:rsidRPr="00F7295A">
        <w:rPr>
          <w:rFonts w:ascii="Arial" w:hAnsi="Arial" w:cs="Arial"/>
          <w:sz w:val="22"/>
          <w:szCs w:val="22"/>
        </w:rPr>
        <w:t> </w:t>
      </w:r>
    </w:p>
    <w:p w14:paraId="41FB17F0" w14:textId="111189FF" w:rsidR="00733E1D" w:rsidRPr="00733E1D" w:rsidRDefault="00733E1D" w:rsidP="00733E1D">
      <w:pPr>
        <w:pStyle w:val="ListParagraph"/>
        <w:numPr>
          <w:ilvl w:val="0"/>
          <w:numId w:val="18"/>
        </w:numPr>
        <w:tabs>
          <w:tab w:val="num" w:pos="284"/>
        </w:tabs>
        <w:ind w:left="284" w:hanging="284"/>
        <w:rPr>
          <w:rFonts w:ascii="Fugue Art Fund" w:eastAsia="Times New Roman" w:hAnsi="Fugue Art Fund"/>
          <w:color w:val="000000"/>
          <w:sz w:val="22"/>
          <w:szCs w:val="22"/>
        </w:rPr>
      </w:pPr>
      <w:r w:rsidRPr="00733E1D">
        <w:rPr>
          <w:rFonts w:ascii="Arial" w:hAnsi="Arial" w:cs="Arial"/>
          <w:b/>
          <w:bCs/>
          <w:sz w:val="22"/>
          <w:szCs w:val="22"/>
        </w:rPr>
        <w:t>Art Fund</w:t>
      </w:r>
      <w:r w:rsidRPr="00733E1D">
        <w:rPr>
          <w:rFonts w:ascii="Arial" w:hAnsi="Arial" w:cs="Arial"/>
          <w:sz w:val="22"/>
          <w:szCs w:val="22"/>
        </w:rPr>
        <w:t xml:space="preserve"> is the national charity for museums and galleries. For over 120 years, it has helped institutions across the UK to develop and share their collections, invest in people and expertise, grow their audiences and inspire the next generation. Art Fund connects museums and people with great art and culture through funding, advocacy and initiatives, because access to art is vital for a healthy society. It champions the sector through the prestigious Art Fund Museum of the Year award - the world’s largest museum prize - and supports museum professionals through dedicated training and grant programmes. Independent and people-powered, Art Fund is supported by 142,000 members who buy a National Art Pass, as well as generous contributions from individuals, trusts and foundations. The National Art Pass offers free or discounted entry to hundreds of museums, galleries and historic places in the UK, 50% off major exhibitions, a subscription to Art Quarterly magazine and Art In Your Inbox newsletter. </w:t>
      </w:r>
      <w:hyperlink r:id="rId14" w:history="1">
        <w:r w:rsidRPr="00733E1D">
          <w:rPr>
            <w:rStyle w:val="Hyperlink"/>
            <w:rFonts w:ascii="Arial" w:eastAsia="Times New Roman" w:hAnsi="Arial" w:cs="Arial"/>
            <w:sz w:val="22"/>
            <w:szCs w:val="22"/>
          </w:rPr>
          <w:t>www.artfund.org</w:t>
        </w:r>
      </w:hyperlink>
    </w:p>
    <w:p w14:paraId="4C4A74F6" w14:textId="66D6E421" w:rsidR="007C6E46" w:rsidRPr="005A7028" w:rsidRDefault="007C6E46" w:rsidP="007C6E46">
      <w:pPr>
        <w:pStyle w:val="ListParagraph"/>
        <w:numPr>
          <w:ilvl w:val="0"/>
          <w:numId w:val="18"/>
        </w:numPr>
        <w:tabs>
          <w:tab w:val="num" w:pos="284"/>
        </w:tabs>
        <w:ind w:left="284" w:hanging="284"/>
        <w:rPr>
          <w:rStyle w:val="Hyperlink"/>
          <w:rFonts w:ascii="Arial" w:hAnsi="Arial" w:cs="Arial"/>
          <w:color w:val="auto"/>
          <w:sz w:val="22"/>
          <w:szCs w:val="22"/>
          <w:u w:val="none"/>
        </w:rPr>
      </w:pPr>
      <w:r w:rsidRPr="005A7028">
        <w:rPr>
          <w:rStyle w:val="None"/>
          <w:rFonts w:ascii="Arial" w:hAnsi="Arial" w:cs="Arial"/>
          <w:b/>
          <w:bCs/>
          <w:sz w:val="22"/>
          <w:szCs w:val="22"/>
        </w:rPr>
        <w:t>The Horniman Museum and Gardens</w:t>
      </w:r>
      <w:r w:rsidRPr="005A7028">
        <w:rPr>
          <w:rStyle w:val="None"/>
          <w:rFonts w:ascii="Arial" w:hAnsi="Arial" w:cs="Arial"/>
          <w:sz w:val="22"/>
          <w:szCs w:val="22"/>
        </w:rPr>
        <w:t> </w:t>
      </w:r>
      <w:r w:rsidRPr="005A7028">
        <w:rPr>
          <w:rFonts w:ascii="Arial" w:hAnsi="Arial" w:cs="Arial"/>
          <w:sz w:val="22"/>
          <w:szCs w:val="22"/>
        </w:rPr>
        <w:t xml:space="preserve">opened in 1901 as a gift to the people in perpetuity from tea trader and philanthropist Frederick John Horniman, to </w:t>
      </w:r>
      <w:r w:rsidRPr="005A7028">
        <w:rPr>
          <w:rStyle w:val="None"/>
          <w:rFonts w:ascii="Arial" w:hAnsi="Arial" w:cs="Arial"/>
          <w:sz w:val="22"/>
          <w:szCs w:val="22"/>
        </w:rPr>
        <w:t>‘</w:t>
      </w:r>
      <w:r w:rsidRPr="005A7028">
        <w:rPr>
          <w:rFonts w:ascii="Arial" w:hAnsi="Arial" w:cs="Arial"/>
          <w:sz w:val="22"/>
          <w:szCs w:val="22"/>
        </w:rPr>
        <w:t>bring the world to Forest Hill</w:t>
      </w:r>
      <w:r w:rsidRPr="005A7028">
        <w:rPr>
          <w:rStyle w:val="None"/>
          <w:rFonts w:ascii="Arial" w:hAnsi="Arial" w:cs="Arial"/>
          <w:sz w:val="22"/>
          <w:szCs w:val="22"/>
        </w:rPr>
        <w:t>’</w:t>
      </w:r>
      <w:r w:rsidRPr="005A7028">
        <w:rPr>
          <w:rFonts w:ascii="Arial" w:hAnsi="Arial" w:cs="Arial"/>
          <w:sz w:val="22"/>
          <w:szCs w:val="22"/>
        </w:rPr>
        <w:t>.</w:t>
      </w:r>
      <w:r>
        <w:rPr>
          <w:rStyle w:val="None"/>
          <w:rFonts w:ascii="Arial" w:hAnsi="Arial" w:cs="Arial"/>
          <w:sz w:val="22"/>
          <w:szCs w:val="22"/>
        </w:rPr>
        <w:t xml:space="preserve"> </w:t>
      </w:r>
      <w:r w:rsidRPr="005A7028">
        <w:rPr>
          <w:rFonts w:ascii="Arial" w:hAnsi="Arial" w:cs="Arial"/>
          <w:sz w:val="22"/>
          <w:szCs w:val="22"/>
        </w:rPr>
        <w:t>Today the Horniman has a collection of</w:t>
      </w:r>
      <w:r w:rsidRPr="00E0360E">
        <w:t> </w:t>
      </w:r>
      <w:r w:rsidRPr="005A7028">
        <w:rPr>
          <w:rFonts w:ascii="Arial" w:hAnsi="Arial" w:cs="Arial"/>
          <w:sz w:val="22"/>
          <w:szCs w:val="22"/>
        </w:rPr>
        <w:t xml:space="preserve">350,000 objects, specimens and artefacts from around the world. </w:t>
      </w:r>
      <w:r w:rsidRPr="00E0360E">
        <w:rPr>
          <w:rFonts w:ascii="Arial" w:hAnsi="Arial" w:cs="Arial"/>
          <w:sz w:val="22"/>
          <w:szCs w:val="22"/>
        </w:rPr>
        <w:t xml:space="preserve">Its galleries include a World Gallery of anthropology, music, an acclaimed aquarium, The Studio – a flexible arts and exhibition space, and a natural history gallery (closed until 2026 for redevelopment as part of </w:t>
      </w:r>
      <w:hyperlink r:id="rId15" w:tgtFrame="_blank" w:history="1">
        <w:r w:rsidRPr="00E0360E">
          <w:rPr>
            <w:rStyle w:val="Hyperlink"/>
            <w:rFonts w:ascii="Arial" w:hAnsi="Arial" w:cs="Arial"/>
            <w:sz w:val="22"/>
            <w:szCs w:val="22"/>
          </w:rPr>
          <w:t>Nature + Love</w:t>
        </w:r>
      </w:hyperlink>
      <w:r w:rsidRPr="00E0360E">
        <w:rPr>
          <w:rFonts w:ascii="Arial" w:hAnsi="Arial" w:cs="Arial"/>
          <w:sz w:val="22"/>
          <w:szCs w:val="22"/>
        </w:rPr>
        <w:t>).</w:t>
      </w:r>
      <w:r>
        <w:rPr>
          <w:rStyle w:val="m7816614475995517104m2514796624753432487none"/>
          <w:rFonts w:ascii="Arial" w:hAnsi="Arial" w:cs="Arial"/>
        </w:rPr>
        <w:t> </w:t>
      </w:r>
      <w:r w:rsidRPr="005A7028">
        <w:rPr>
          <w:rFonts w:ascii="Arial" w:hAnsi="Arial" w:cs="Arial"/>
          <w:sz w:val="22"/>
          <w:szCs w:val="22"/>
        </w:rPr>
        <w:t xml:space="preserve">Indoor exhibits link to the award-winning display gardens </w:t>
      </w:r>
      <w:r w:rsidRPr="005A7028">
        <w:rPr>
          <w:rStyle w:val="None"/>
          <w:rFonts w:ascii="Arial" w:hAnsi="Arial" w:cs="Arial"/>
          <w:sz w:val="22"/>
          <w:szCs w:val="22"/>
        </w:rPr>
        <w:t xml:space="preserve">– </w:t>
      </w:r>
      <w:r w:rsidRPr="005A7028">
        <w:rPr>
          <w:rFonts w:ascii="Arial" w:hAnsi="Arial" w:cs="Arial"/>
          <w:sz w:val="22"/>
          <w:szCs w:val="22"/>
        </w:rPr>
        <w:t xml:space="preserve">from medicinal and dye gardens to an interactive sound garden, Butterfly House and an animal walk </w:t>
      </w:r>
      <w:r w:rsidRPr="005A7028">
        <w:rPr>
          <w:rStyle w:val="None"/>
          <w:rFonts w:ascii="Arial" w:hAnsi="Arial" w:cs="Arial"/>
          <w:sz w:val="22"/>
          <w:szCs w:val="22"/>
        </w:rPr>
        <w:t xml:space="preserve">– </w:t>
      </w:r>
      <w:r w:rsidRPr="005A7028">
        <w:rPr>
          <w:rFonts w:ascii="Arial" w:hAnsi="Arial" w:cs="Arial"/>
          <w:sz w:val="22"/>
          <w:szCs w:val="22"/>
        </w:rPr>
        <w:t>set among 16 acres of beautiful, green space offering spectacular views across London.</w:t>
      </w:r>
      <w:r w:rsidRPr="005A7028">
        <w:rPr>
          <w:rStyle w:val="None"/>
          <w:rFonts w:ascii="Arial" w:hAnsi="Arial" w:cs="Arial"/>
          <w:sz w:val="22"/>
          <w:szCs w:val="22"/>
        </w:rPr>
        <w:t> </w:t>
      </w:r>
      <w:hyperlink r:id="rId16" w:history="1">
        <w:r w:rsidRPr="005A7028">
          <w:rPr>
            <w:rStyle w:val="Hyperlink"/>
            <w:rFonts w:ascii="Arial" w:hAnsi="Arial" w:cs="Arial"/>
            <w:sz w:val="22"/>
            <w:szCs w:val="22"/>
            <w:u w:color="0000FF"/>
            <w:lang w:val="en-US"/>
          </w:rPr>
          <w:t>horniman.ac.uk</w:t>
        </w:r>
      </w:hyperlink>
    </w:p>
    <w:p w14:paraId="0687B900" w14:textId="77777777" w:rsidR="00055227" w:rsidRDefault="00055227" w:rsidP="00055227">
      <w:pPr>
        <w:pStyle w:val="ListParagraph"/>
        <w:numPr>
          <w:ilvl w:val="0"/>
          <w:numId w:val="18"/>
        </w:numPr>
        <w:tabs>
          <w:tab w:val="num" w:pos="284"/>
        </w:tabs>
        <w:spacing w:before="100" w:beforeAutospacing="1" w:after="100" w:afterAutospacing="1"/>
        <w:ind w:left="284" w:hanging="284"/>
        <w:rPr>
          <w:rFonts w:ascii="Arial" w:eastAsia="MS Gothic" w:hAnsi="Arial" w:cs="Arial"/>
          <w:sz w:val="22"/>
          <w:szCs w:val="22"/>
        </w:rPr>
      </w:pPr>
      <w:r w:rsidRPr="00C8504F">
        <w:rPr>
          <w:rFonts w:ascii="Arial" w:eastAsia="MS Gothic" w:hAnsi="Arial" w:cs="Arial"/>
          <w:sz w:val="22"/>
          <w:szCs w:val="22"/>
        </w:rPr>
        <w:t>The Natural History Gallery closed for redevelopment from Monday 4 March</w:t>
      </w:r>
      <w:r w:rsidRPr="00C8504F">
        <w:rPr>
          <w:rFonts w:ascii="Arial" w:eastAsia="MS Gothic" w:hAnsi="Arial" w:cs="Arial"/>
          <w:sz w:val="22"/>
          <w:szCs w:val="22"/>
          <w:lang w:eastAsia="en-US"/>
        </w:rPr>
        <w:t xml:space="preserve"> 2024</w:t>
      </w:r>
      <w:r>
        <w:rPr>
          <w:rFonts w:ascii="Arial" w:eastAsia="Times New Roman" w:hAnsi="Arial" w:cs="Arial"/>
          <w:sz w:val="22"/>
          <w:szCs w:val="22"/>
        </w:rPr>
        <w:t xml:space="preserve"> as </w:t>
      </w:r>
      <w:r>
        <w:rPr>
          <w:rFonts w:ascii="Arial" w:hAnsi="Arial" w:cs="Arial"/>
          <w:sz w:val="22"/>
          <w:szCs w:val="22"/>
        </w:rPr>
        <w:t>part</w:t>
      </w:r>
      <w:r>
        <w:rPr>
          <w:rFonts w:ascii="Arial" w:eastAsia="Times New Roman" w:hAnsi="Arial" w:cs="Arial"/>
          <w:sz w:val="22"/>
          <w:szCs w:val="22"/>
        </w:rPr>
        <w:t xml:space="preserve"> of our </w:t>
      </w:r>
      <w:hyperlink r:id="rId17" w:history="1">
        <w:r>
          <w:rPr>
            <w:rStyle w:val="Hyperlink"/>
            <w:rFonts w:ascii="Arial" w:eastAsia="Times New Roman" w:hAnsi="Arial" w:cs="Arial"/>
            <w:b/>
            <w:bCs/>
            <w:sz w:val="22"/>
            <w:szCs w:val="22"/>
          </w:rPr>
          <w:t>Nature + Love</w:t>
        </w:r>
      </w:hyperlink>
      <w:r>
        <w:rPr>
          <w:rFonts w:ascii="Arial" w:eastAsia="Times New Roman" w:hAnsi="Arial" w:cs="Arial"/>
          <w:sz w:val="22"/>
          <w:szCs w:val="22"/>
        </w:rPr>
        <w:t xml:space="preserve"> project</w:t>
      </w:r>
      <w:r>
        <w:rPr>
          <w:rFonts w:ascii="Arial" w:eastAsia="MS Gothic" w:hAnsi="Arial" w:cs="Arial"/>
          <w:sz w:val="22"/>
          <w:szCs w:val="22"/>
        </w:rPr>
        <w:t xml:space="preserve">. The gallery will reopen in 2026. </w:t>
      </w:r>
    </w:p>
    <w:p w14:paraId="6CA3FD08" w14:textId="77777777" w:rsidR="001763EB" w:rsidRPr="009C6745" w:rsidRDefault="001763EB" w:rsidP="001763EB">
      <w:pPr>
        <w:pStyle w:val="ListParagraph"/>
        <w:numPr>
          <w:ilvl w:val="0"/>
          <w:numId w:val="18"/>
        </w:numPr>
        <w:tabs>
          <w:tab w:val="num" w:pos="284"/>
        </w:tabs>
        <w:spacing w:before="100" w:beforeAutospacing="1" w:after="100" w:afterAutospacing="1"/>
        <w:ind w:left="284" w:hanging="284"/>
        <w:rPr>
          <w:rStyle w:val="None"/>
        </w:rPr>
      </w:pPr>
      <w:r w:rsidRPr="009C6745">
        <w:rPr>
          <w:rStyle w:val="None"/>
          <w:rFonts w:ascii="Arial" w:hAnsi="Arial" w:cs="Arial"/>
          <w:b/>
          <w:bCs/>
          <w:sz w:val="22"/>
          <w:szCs w:val="22"/>
        </w:rPr>
        <w:t xml:space="preserve">The Horniman Museum and Gardens </w:t>
      </w:r>
      <w:r w:rsidRPr="009C6745">
        <w:rPr>
          <w:rStyle w:val="None"/>
          <w:rFonts w:ascii="Arial" w:hAnsi="Arial" w:cs="Arial"/>
          <w:bCs/>
          <w:sz w:val="22"/>
          <w:szCs w:val="22"/>
        </w:rPr>
        <w:t xml:space="preserve">was </w:t>
      </w:r>
      <w:hyperlink r:id="rId18" w:history="1">
        <w:r w:rsidRPr="009C6745">
          <w:rPr>
            <w:rStyle w:val="Hyperlink"/>
            <w:rFonts w:ascii="Arial" w:hAnsi="Arial" w:cs="Arial"/>
            <w:bCs/>
            <w:sz w:val="22"/>
            <w:szCs w:val="22"/>
          </w:rPr>
          <w:t>Art Fund Museum of the Year 2022</w:t>
        </w:r>
      </w:hyperlink>
      <w:r w:rsidRPr="009C6745">
        <w:rPr>
          <w:rStyle w:val="None"/>
          <w:rFonts w:ascii="Arial" w:hAnsi="Arial" w:cs="Arial"/>
          <w:bCs/>
          <w:sz w:val="22"/>
          <w:szCs w:val="22"/>
        </w:rPr>
        <w:t>, the world’s largest museum prize.</w:t>
      </w:r>
      <w:r w:rsidRPr="009C6745">
        <w:rPr>
          <w:rStyle w:val="None"/>
          <w:rFonts w:ascii="Arial" w:hAnsi="Arial" w:cs="Arial"/>
          <w:b/>
          <w:bCs/>
          <w:sz w:val="22"/>
          <w:szCs w:val="22"/>
        </w:rPr>
        <w:t xml:space="preserve"> </w:t>
      </w:r>
    </w:p>
    <w:p w14:paraId="59209EF8" w14:textId="50B19A45" w:rsidR="009C6745" w:rsidRPr="00FE79E2" w:rsidRDefault="009C6745" w:rsidP="007C6E46">
      <w:pPr>
        <w:pStyle w:val="ListParagraph"/>
        <w:numPr>
          <w:ilvl w:val="0"/>
          <w:numId w:val="18"/>
        </w:numPr>
        <w:tabs>
          <w:tab w:val="num" w:pos="284"/>
        </w:tabs>
        <w:spacing w:before="100" w:beforeAutospacing="1" w:after="100" w:afterAutospacing="1"/>
        <w:ind w:left="284" w:hanging="284"/>
        <w:rPr>
          <w:rStyle w:val="Hyperlink"/>
          <w:color w:val="auto"/>
          <w:u w:val="none"/>
        </w:rPr>
      </w:pPr>
      <w:r w:rsidRPr="009C6745">
        <w:rPr>
          <w:rStyle w:val="Hyperlink3"/>
          <w:rFonts w:ascii="Arial" w:hAnsi="Arial" w:cs="Arial"/>
          <w:color w:val="auto"/>
          <w:sz w:val="22"/>
          <w:szCs w:val="22"/>
          <w:u w:val="none"/>
          <w:lang w:val="en-US"/>
        </w:rPr>
        <w:lastRenderedPageBreak/>
        <w:t>The</w:t>
      </w:r>
      <w:r w:rsidRPr="009C6745">
        <w:rPr>
          <w:rStyle w:val="Hyperlink3"/>
          <w:rFonts w:ascii="Arial" w:hAnsi="Arial" w:cs="Arial"/>
          <w:b/>
          <w:color w:val="auto"/>
          <w:sz w:val="22"/>
          <w:szCs w:val="22"/>
          <w:u w:val="none"/>
          <w:lang w:val="en-US"/>
        </w:rPr>
        <w:t xml:space="preserve"> Horniman Museum and Gardens</w:t>
      </w:r>
      <w:r w:rsidRPr="009C6745">
        <w:rPr>
          <w:rStyle w:val="Hyperlink3"/>
          <w:rFonts w:ascii="Arial" w:hAnsi="Arial" w:cs="Arial"/>
          <w:color w:val="auto"/>
          <w:sz w:val="22"/>
          <w:szCs w:val="22"/>
          <w:u w:val="none"/>
          <w:lang w:val="en-US"/>
        </w:rPr>
        <w:t xml:space="preserve"> relies on income from ticket sales, memberships, the shop and the Café to help care for the Gardens, animals and Aquarium residents, to run events and to look after the collections. The support of </w:t>
      </w:r>
      <w:r w:rsidR="00FE79E2">
        <w:rPr>
          <w:rStyle w:val="Hyperlink3"/>
          <w:rFonts w:ascii="Arial" w:hAnsi="Arial" w:cs="Arial"/>
          <w:color w:val="auto"/>
          <w:sz w:val="22"/>
          <w:szCs w:val="22"/>
          <w:u w:val="none"/>
          <w:lang w:val="en-US"/>
        </w:rPr>
        <w:t xml:space="preserve">our </w:t>
      </w:r>
      <w:r w:rsidRPr="009C6745">
        <w:rPr>
          <w:rStyle w:val="Hyperlink3"/>
          <w:rFonts w:ascii="Arial" w:hAnsi="Arial" w:cs="Arial"/>
          <w:color w:val="auto"/>
          <w:sz w:val="22"/>
          <w:szCs w:val="22"/>
          <w:u w:val="none"/>
          <w:lang w:val="en-US"/>
        </w:rPr>
        <w:t>visitors</w:t>
      </w:r>
      <w:r w:rsidR="00FE79E2">
        <w:rPr>
          <w:rStyle w:val="Hyperlink3"/>
          <w:rFonts w:ascii="Arial" w:hAnsi="Arial" w:cs="Arial"/>
          <w:color w:val="auto"/>
          <w:sz w:val="22"/>
          <w:szCs w:val="22"/>
          <w:u w:val="none"/>
          <w:lang w:val="en-US"/>
        </w:rPr>
        <w:t xml:space="preserve"> and donors is </w:t>
      </w:r>
      <w:r w:rsidR="00BB5E97">
        <w:rPr>
          <w:rStyle w:val="Hyperlink3"/>
          <w:rFonts w:ascii="Arial" w:hAnsi="Arial" w:cs="Arial"/>
          <w:color w:val="auto"/>
          <w:sz w:val="22"/>
          <w:szCs w:val="22"/>
          <w:u w:val="none"/>
          <w:lang w:val="en-US"/>
        </w:rPr>
        <w:t>hugely appreciated</w:t>
      </w:r>
      <w:r w:rsidR="00FE79E2">
        <w:rPr>
          <w:rStyle w:val="Hyperlink3"/>
          <w:rFonts w:ascii="Arial" w:hAnsi="Arial" w:cs="Arial"/>
          <w:color w:val="auto"/>
          <w:sz w:val="22"/>
          <w:szCs w:val="22"/>
          <w:u w:val="none"/>
          <w:lang w:val="en-US"/>
        </w:rPr>
        <w:t xml:space="preserve">. </w:t>
      </w:r>
      <w:hyperlink r:id="rId19" w:history="1">
        <w:r w:rsidRPr="009C6745">
          <w:rPr>
            <w:rStyle w:val="Hyperlink"/>
            <w:rFonts w:ascii="Arial" w:hAnsi="Arial" w:cs="Arial"/>
            <w:sz w:val="22"/>
            <w:szCs w:val="22"/>
            <w:u w:color="0000FF"/>
            <w:lang w:val="en-US"/>
          </w:rPr>
          <w:t>horniman.ac.uk/support-us</w:t>
        </w:r>
      </w:hyperlink>
    </w:p>
    <w:p w14:paraId="537F6A9B" w14:textId="77777777" w:rsidR="00732AA1" w:rsidRDefault="00732AA1" w:rsidP="00262C4B">
      <w:pPr>
        <w:numPr>
          <w:ilvl w:val="0"/>
          <w:numId w:val="18"/>
        </w:numPr>
        <w:tabs>
          <w:tab w:val="num" w:pos="284"/>
        </w:tabs>
        <w:spacing w:before="100" w:beforeAutospacing="1" w:after="100" w:afterAutospacing="1"/>
        <w:ind w:left="284" w:hanging="284"/>
      </w:pPr>
      <w:r w:rsidRPr="009C6745">
        <w:rPr>
          <w:rFonts w:ascii="Arial" w:hAnsi="Arial" w:cs="Arial"/>
          <w:sz w:val="22"/>
          <w:szCs w:val="22"/>
        </w:rPr>
        <w:t>The</w:t>
      </w:r>
      <w:r w:rsidRPr="009C6745">
        <w:rPr>
          <w:rStyle w:val="None"/>
          <w:rFonts w:ascii="Arial" w:hAnsi="Arial" w:cs="Arial"/>
          <w:sz w:val="22"/>
          <w:szCs w:val="22"/>
        </w:rPr>
        <w:t> </w:t>
      </w:r>
      <w:r w:rsidRPr="009C6745">
        <w:rPr>
          <w:rFonts w:ascii="Arial" w:hAnsi="Arial" w:cs="Arial"/>
          <w:b/>
          <w:sz w:val="22"/>
          <w:szCs w:val="22"/>
        </w:rPr>
        <w:t>Horniman</w:t>
      </w:r>
      <w:r w:rsidRPr="009C6745">
        <w:rPr>
          <w:rStyle w:val="None"/>
          <w:rFonts w:ascii="Arial" w:hAnsi="Arial" w:cs="Arial"/>
          <w:b/>
          <w:sz w:val="22"/>
          <w:szCs w:val="22"/>
        </w:rPr>
        <w:t> </w:t>
      </w:r>
      <w:r w:rsidRPr="009C6745">
        <w:rPr>
          <w:rFonts w:ascii="Arial" w:hAnsi="Arial" w:cs="Arial"/>
          <w:b/>
          <w:sz w:val="22"/>
          <w:szCs w:val="22"/>
        </w:rPr>
        <w:t>Museum and Gardens</w:t>
      </w:r>
      <w:r w:rsidRPr="009C6745">
        <w:rPr>
          <w:rFonts w:ascii="Arial" w:hAnsi="Arial" w:cs="Arial"/>
          <w:sz w:val="22"/>
          <w:szCs w:val="22"/>
        </w:rPr>
        <w:t xml:space="preserve"> is core-funded by the Department for Culture, Media </w:t>
      </w:r>
      <w:r w:rsidRPr="009C6745">
        <w:rPr>
          <w:rFonts w:ascii="Arial" w:hAnsi="Arial" w:cs="Arial"/>
          <w:color w:val="000000"/>
          <w:sz w:val="22"/>
          <w:szCs w:val="22"/>
        </w:rPr>
        <w:t>and</w:t>
      </w:r>
      <w:r w:rsidRPr="009C6745">
        <w:rPr>
          <w:rFonts w:ascii="Arial" w:hAnsi="Arial" w:cs="Arial"/>
          <w:sz w:val="22"/>
          <w:szCs w:val="22"/>
        </w:rPr>
        <w:t xml:space="preserve"> </w:t>
      </w:r>
      <w:r w:rsidRPr="009C6745">
        <w:rPr>
          <w:rFonts w:ascii="Arial" w:hAnsi="Arial" w:cs="Arial"/>
          <w:color w:val="000000"/>
          <w:sz w:val="22"/>
          <w:szCs w:val="22"/>
        </w:rPr>
        <w:t>Sport</w:t>
      </w:r>
      <w:r w:rsidRPr="009C6745">
        <w:rPr>
          <w:rFonts w:ascii="Arial" w:hAnsi="Arial" w:cs="Arial"/>
          <w:sz w:val="22"/>
          <w:szCs w:val="22"/>
        </w:rPr>
        <w:t xml:space="preserve"> (DCMS) and since 1990 has been governed by an independent charitable trust, registered charity no. 802725. </w:t>
      </w:r>
    </w:p>
    <w:p w14:paraId="2418D718" w14:textId="3B0E3306" w:rsidR="00732AA1" w:rsidRPr="008334B1" w:rsidRDefault="00732AA1" w:rsidP="00A87F2D">
      <w:pPr>
        <w:numPr>
          <w:ilvl w:val="0"/>
          <w:numId w:val="18"/>
        </w:numPr>
        <w:tabs>
          <w:tab w:val="num" w:pos="284"/>
        </w:tabs>
        <w:spacing w:before="100" w:beforeAutospacing="1" w:after="100" w:afterAutospacing="1"/>
        <w:ind w:left="284" w:hanging="284"/>
        <w:rPr>
          <w:rFonts w:ascii="Arial" w:hAnsi="Arial" w:cs="Arial"/>
          <w:b/>
          <w:bCs/>
          <w:color w:val="000000" w:themeColor="text1"/>
          <w:sz w:val="22"/>
          <w:szCs w:val="22"/>
        </w:rPr>
      </w:pPr>
      <w:r w:rsidRPr="008334B1">
        <w:rPr>
          <w:rFonts w:ascii="Arial" w:hAnsi="Arial" w:cs="Arial"/>
          <w:color w:val="000000"/>
          <w:sz w:val="22"/>
          <w:szCs w:val="22"/>
        </w:rPr>
        <w:t>On 29 July 2019 the </w:t>
      </w:r>
      <w:r w:rsidRPr="008334B1">
        <w:rPr>
          <w:rStyle w:val="Strong"/>
          <w:rFonts w:ascii="Arial" w:hAnsi="Arial" w:cs="Arial"/>
          <w:color w:val="000000"/>
          <w:sz w:val="22"/>
          <w:szCs w:val="22"/>
        </w:rPr>
        <w:t>Horniman Museum and Gardens declared an ecological and climate emergency</w:t>
      </w:r>
      <w:r w:rsidRPr="008334B1">
        <w:rPr>
          <w:rFonts w:ascii="Arial" w:hAnsi="Arial" w:cs="Arial"/>
          <w:color w:val="000000"/>
          <w:sz w:val="22"/>
          <w:szCs w:val="22"/>
        </w:rPr>
        <w:t xml:space="preserve">, pledging to place carbon reduction and environmental issues at the heart of its work. The declaration – and the subsequent </w:t>
      </w:r>
      <w:r w:rsidRPr="008334B1">
        <w:rPr>
          <w:rFonts w:ascii="Arial" w:hAnsi="Arial" w:cs="Arial"/>
          <w:b/>
          <w:color w:val="000000"/>
          <w:sz w:val="22"/>
          <w:szCs w:val="22"/>
        </w:rPr>
        <w:t>Climate and Ecological Manifesto</w:t>
      </w:r>
      <w:r w:rsidRPr="008334B1">
        <w:rPr>
          <w:rFonts w:ascii="Arial" w:hAnsi="Arial" w:cs="Arial"/>
          <w:color w:val="000000"/>
          <w:sz w:val="22"/>
          <w:szCs w:val="22"/>
        </w:rPr>
        <w:t>, published in January 2020 – is a consolidation of existing work and a commitment to renewed ambitions to reduce the Horniman’s environmental and pollution footprint, increase biodiversity, and inspire others to do so. Find out more about the Horniman’s manifesto commitments and progress so far at </w:t>
      </w:r>
      <w:hyperlink r:id="rId20" w:history="1">
        <w:r w:rsidRPr="008334B1">
          <w:rPr>
            <w:rStyle w:val="Hyperlink"/>
            <w:rFonts w:ascii="Arial" w:hAnsi="Arial" w:cs="Arial"/>
            <w:sz w:val="22"/>
            <w:szCs w:val="22"/>
          </w:rPr>
          <w:t>horniman.ac.uk/climate</w:t>
        </w:r>
      </w:hyperlink>
      <w:r w:rsidRPr="008334B1">
        <w:rPr>
          <w:rFonts w:ascii="Arial" w:hAnsi="Arial" w:cs="Arial"/>
          <w:color w:val="000000"/>
          <w:sz w:val="22"/>
          <w:szCs w:val="22"/>
        </w:rPr>
        <w:t>.</w:t>
      </w:r>
    </w:p>
    <w:sectPr w:rsidR="00732AA1" w:rsidRPr="008334B1" w:rsidSect="00F7295A">
      <w:headerReference w:type="even" r:id="rId21"/>
      <w:headerReference w:type="default" r:id="rId22"/>
      <w:footerReference w:type="even" r:id="rId23"/>
      <w:footerReference w:type="default" r:id="rId24"/>
      <w:headerReference w:type="first" r:id="rId25"/>
      <w:footerReference w:type="first" r:id="rId26"/>
      <w:pgSz w:w="11906" w:h="16838"/>
      <w:pgMar w:top="1134" w:right="991" w:bottom="993"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B092F" w14:textId="77777777" w:rsidR="0063181A" w:rsidRDefault="0063181A" w:rsidP="00293325">
      <w:r>
        <w:separator/>
      </w:r>
    </w:p>
  </w:endnote>
  <w:endnote w:type="continuationSeparator" w:id="0">
    <w:p w14:paraId="3787E380" w14:textId="77777777" w:rsidR="0063181A" w:rsidRDefault="0063181A" w:rsidP="002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ugue Art Fun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B8D5" w14:textId="77777777" w:rsidR="003D53EB" w:rsidRDefault="003D5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A3BE" w14:textId="77777777" w:rsidR="001649DE" w:rsidRPr="00293325" w:rsidRDefault="001649DE">
    <w:pPr>
      <w:pStyle w:val="Footer"/>
      <w:jc w:val="center"/>
      <w:rPr>
        <w:rFonts w:ascii="Arial" w:hAnsi="Arial" w:cs="Arial"/>
        <w:sz w:val="20"/>
        <w:szCs w:val="20"/>
      </w:rPr>
    </w:pPr>
    <w:r w:rsidRPr="00293325">
      <w:rPr>
        <w:rFonts w:ascii="Arial" w:hAnsi="Arial" w:cs="Arial"/>
        <w:sz w:val="20"/>
        <w:szCs w:val="20"/>
      </w:rPr>
      <w:t xml:space="preserve">Page </w:t>
    </w:r>
    <w:r w:rsidRPr="00293325">
      <w:rPr>
        <w:rFonts w:ascii="Arial" w:hAnsi="Arial" w:cs="Arial"/>
        <w:sz w:val="20"/>
        <w:szCs w:val="20"/>
      </w:rPr>
      <w:fldChar w:fldCharType="begin"/>
    </w:r>
    <w:r w:rsidRPr="00293325">
      <w:rPr>
        <w:rFonts w:ascii="Arial" w:hAnsi="Arial" w:cs="Arial"/>
        <w:sz w:val="20"/>
        <w:szCs w:val="20"/>
      </w:rPr>
      <w:instrText xml:space="preserve"> PAGE </w:instrText>
    </w:r>
    <w:r w:rsidRPr="00293325">
      <w:rPr>
        <w:rFonts w:ascii="Arial" w:hAnsi="Arial" w:cs="Arial"/>
        <w:sz w:val="20"/>
        <w:szCs w:val="20"/>
      </w:rPr>
      <w:fldChar w:fldCharType="separate"/>
    </w:r>
    <w:r w:rsidR="00FE79E2">
      <w:rPr>
        <w:rFonts w:ascii="Arial" w:hAnsi="Arial" w:cs="Arial"/>
        <w:noProof/>
        <w:sz w:val="20"/>
        <w:szCs w:val="20"/>
      </w:rPr>
      <w:t>2</w:t>
    </w:r>
    <w:r w:rsidRPr="00293325">
      <w:rPr>
        <w:rFonts w:ascii="Arial" w:hAnsi="Arial" w:cs="Arial"/>
        <w:sz w:val="20"/>
        <w:szCs w:val="20"/>
      </w:rPr>
      <w:fldChar w:fldCharType="end"/>
    </w:r>
    <w:r w:rsidRPr="00293325">
      <w:rPr>
        <w:rFonts w:ascii="Arial" w:hAnsi="Arial" w:cs="Arial"/>
        <w:sz w:val="20"/>
        <w:szCs w:val="20"/>
      </w:rPr>
      <w:t xml:space="preserve"> of </w:t>
    </w:r>
    <w:r w:rsidRPr="00293325">
      <w:rPr>
        <w:rFonts w:ascii="Arial" w:hAnsi="Arial" w:cs="Arial"/>
        <w:sz w:val="20"/>
        <w:szCs w:val="20"/>
      </w:rPr>
      <w:fldChar w:fldCharType="begin"/>
    </w:r>
    <w:r w:rsidRPr="00293325">
      <w:rPr>
        <w:rFonts w:ascii="Arial" w:hAnsi="Arial" w:cs="Arial"/>
        <w:sz w:val="20"/>
        <w:szCs w:val="20"/>
      </w:rPr>
      <w:instrText xml:space="preserve"> NUMPAGES  </w:instrText>
    </w:r>
    <w:r w:rsidRPr="00293325">
      <w:rPr>
        <w:rFonts w:ascii="Arial" w:hAnsi="Arial" w:cs="Arial"/>
        <w:sz w:val="20"/>
        <w:szCs w:val="20"/>
      </w:rPr>
      <w:fldChar w:fldCharType="separate"/>
    </w:r>
    <w:r w:rsidR="00FE79E2">
      <w:rPr>
        <w:rFonts w:ascii="Arial" w:hAnsi="Arial" w:cs="Arial"/>
        <w:noProof/>
        <w:sz w:val="20"/>
        <w:szCs w:val="20"/>
      </w:rPr>
      <w:t>2</w:t>
    </w:r>
    <w:r w:rsidRPr="00293325">
      <w:rPr>
        <w:rFonts w:ascii="Arial" w:hAnsi="Arial" w:cs="Arial"/>
        <w:sz w:val="20"/>
        <w:szCs w:val="20"/>
      </w:rPr>
      <w:fldChar w:fldCharType="end"/>
    </w:r>
  </w:p>
  <w:p w14:paraId="199D7410" w14:textId="77777777" w:rsidR="001649DE" w:rsidRDefault="00164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F6BF" w14:textId="77777777" w:rsidR="00D86F0A" w:rsidRPr="00D86F0A" w:rsidRDefault="00D86F0A">
    <w:pPr>
      <w:pStyle w:val="Footer"/>
      <w:jc w:val="center"/>
      <w:rPr>
        <w:rFonts w:ascii="Arial" w:hAnsi="Arial" w:cs="Arial"/>
        <w:sz w:val="18"/>
        <w:szCs w:val="18"/>
      </w:rPr>
    </w:pPr>
    <w:r w:rsidRPr="00D86F0A">
      <w:rPr>
        <w:rFonts w:ascii="Arial" w:hAnsi="Arial" w:cs="Arial"/>
        <w:sz w:val="18"/>
        <w:szCs w:val="18"/>
      </w:rPr>
      <w:t xml:space="preserve">Page </w:t>
    </w:r>
    <w:r w:rsidRPr="00D86F0A">
      <w:rPr>
        <w:rFonts w:ascii="Arial" w:hAnsi="Arial" w:cs="Arial"/>
        <w:b/>
        <w:bCs/>
        <w:sz w:val="18"/>
        <w:szCs w:val="18"/>
      </w:rPr>
      <w:fldChar w:fldCharType="begin"/>
    </w:r>
    <w:r w:rsidRPr="00D86F0A">
      <w:rPr>
        <w:rFonts w:ascii="Arial" w:hAnsi="Arial" w:cs="Arial"/>
        <w:b/>
        <w:bCs/>
        <w:sz w:val="18"/>
        <w:szCs w:val="18"/>
      </w:rPr>
      <w:instrText xml:space="preserve"> PAGE </w:instrText>
    </w:r>
    <w:r w:rsidRPr="00D86F0A">
      <w:rPr>
        <w:rFonts w:ascii="Arial" w:hAnsi="Arial" w:cs="Arial"/>
        <w:b/>
        <w:bCs/>
        <w:sz w:val="18"/>
        <w:szCs w:val="18"/>
      </w:rPr>
      <w:fldChar w:fldCharType="separate"/>
    </w:r>
    <w:r w:rsidR="00FE79E2">
      <w:rPr>
        <w:rFonts w:ascii="Arial" w:hAnsi="Arial" w:cs="Arial"/>
        <w:b/>
        <w:bCs/>
        <w:noProof/>
        <w:sz w:val="18"/>
        <w:szCs w:val="18"/>
      </w:rPr>
      <w:t>1</w:t>
    </w:r>
    <w:r w:rsidRPr="00D86F0A">
      <w:rPr>
        <w:rFonts w:ascii="Arial" w:hAnsi="Arial" w:cs="Arial"/>
        <w:b/>
        <w:bCs/>
        <w:sz w:val="18"/>
        <w:szCs w:val="18"/>
      </w:rPr>
      <w:fldChar w:fldCharType="end"/>
    </w:r>
    <w:r w:rsidRPr="00D86F0A">
      <w:rPr>
        <w:rFonts w:ascii="Arial" w:hAnsi="Arial" w:cs="Arial"/>
        <w:sz w:val="18"/>
        <w:szCs w:val="18"/>
      </w:rPr>
      <w:t xml:space="preserve"> of </w:t>
    </w:r>
    <w:r w:rsidRPr="00D86F0A">
      <w:rPr>
        <w:rFonts w:ascii="Arial" w:hAnsi="Arial" w:cs="Arial"/>
        <w:b/>
        <w:bCs/>
        <w:sz w:val="18"/>
        <w:szCs w:val="18"/>
      </w:rPr>
      <w:fldChar w:fldCharType="begin"/>
    </w:r>
    <w:r w:rsidRPr="00D86F0A">
      <w:rPr>
        <w:rFonts w:ascii="Arial" w:hAnsi="Arial" w:cs="Arial"/>
        <w:b/>
        <w:bCs/>
        <w:sz w:val="18"/>
        <w:szCs w:val="18"/>
      </w:rPr>
      <w:instrText xml:space="preserve"> NUMPAGES  </w:instrText>
    </w:r>
    <w:r w:rsidRPr="00D86F0A">
      <w:rPr>
        <w:rFonts w:ascii="Arial" w:hAnsi="Arial" w:cs="Arial"/>
        <w:b/>
        <w:bCs/>
        <w:sz w:val="18"/>
        <w:szCs w:val="18"/>
      </w:rPr>
      <w:fldChar w:fldCharType="separate"/>
    </w:r>
    <w:r w:rsidR="00FE79E2">
      <w:rPr>
        <w:rFonts w:ascii="Arial" w:hAnsi="Arial" w:cs="Arial"/>
        <w:b/>
        <w:bCs/>
        <w:noProof/>
        <w:sz w:val="18"/>
        <w:szCs w:val="18"/>
      </w:rPr>
      <w:t>1</w:t>
    </w:r>
    <w:r w:rsidRPr="00D86F0A">
      <w:rPr>
        <w:rFonts w:ascii="Arial" w:hAnsi="Arial" w:cs="Arial"/>
        <w:b/>
        <w:bCs/>
        <w:sz w:val="18"/>
        <w:szCs w:val="18"/>
      </w:rPr>
      <w:fldChar w:fldCharType="end"/>
    </w:r>
  </w:p>
  <w:p w14:paraId="4A6AD4D4" w14:textId="77777777" w:rsidR="001649DE" w:rsidRDefault="0016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6470" w14:textId="77777777" w:rsidR="0063181A" w:rsidRDefault="0063181A" w:rsidP="00293325">
      <w:r>
        <w:separator/>
      </w:r>
    </w:p>
  </w:footnote>
  <w:footnote w:type="continuationSeparator" w:id="0">
    <w:p w14:paraId="6DEE679C" w14:textId="77777777" w:rsidR="0063181A" w:rsidRDefault="0063181A" w:rsidP="0029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F169" w14:textId="35E98354" w:rsidR="00B63D7A" w:rsidRDefault="00B6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5F2E" w14:textId="5A6004A8" w:rsidR="00B63D7A" w:rsidRDefault="00B63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9637" w14:textId="71FDEFE8" w:rsidR="001649DE" w:rsidRDefault="00164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5955"/>
    <w:multiLevelType w:val="multilevel"/>
    <w:tmpl w:val="D8CCA5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153382"/>
    <w:multiLevelType w:val="multilevel"/>
    <w:tmpl w:val="9690A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A35450"/>
    <w:multiLevelType w:val="hybridMultilevel"/>
    <w:tmpl w:val="901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A5E8C"/>
    <w:multiLevelType w:val="hybridMultilevel"/>
    <w:tmpl w:val="CA466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27435"/>
    <w:multiLevelType w:val="multilevel"/>
    <w:tmpl w:val="E522F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F157EB"/>
    <w:multiLevelType w:val="multilevel"/>
    <w:tmpl w:val="52364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65623C"/>
    <w:multiLevelType w:val="hybridMultilevel"/>
    <w:tmpl w:val="A7AA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20236"/>
    <w:multiLevelType w:val="multilevel"/>
    <w:tmpl w:val="1290A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A82390"/>
    <w:multiLevelType w:val="hybridMultilevel"/>
    <w:tmpl w:val="18A85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0070DE"/>
    <w:multiLevelType w:val="hybridMultilevel"/>
    <w:tmpl w:val="AD0A0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4A1D3F"/>
    <w:multiLevelType w:val="hybridMultilevel"/>
    <w:tmpl w:val="6A0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2BF8"/>
    <w:multiLevelType w:val="hybridMultilevel"/>
    <w:tmpl w:val="176A9B90"/>
    <w:styleLink w:val="ImportedStyle2"/>
    <w:lvl w:ilvl="0" w:tplc="4FC47A2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46B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4AD9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8C800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65CE6">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A46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2331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7AC396">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6F6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E86790"/>
    <w:multiLevelType w:val="multilevel"/>
    <w:tmpl w:val="D8C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849D2"/>
    <w:multiLevelType w:val="multilevel"/>
    <w:tmpl w:val="794A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00861A2"/>
    <w:multiLevelType w:val="hybridMultilevel"/>
    <w:tmpl w:val="176A9B90"/>
    <w:numStyleLink w:val="ImportedStyle2"/>
  </w:abstractNum>
  <w:abstractNum w:abstractNumId="15" w15:restartNumberingAfterBreak="0">
    <w:nsid w:val="6AF32996"/>
    <w:multiLevelType w:val="hybridMultilevel"/>
    <w:tmpl w:val="363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7166B"/>
    <w:multiLevelType w:val="hybridMultilevel"/>
    <w:tmpl w:val="89CC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C1CBD"/>
    <w:multiLevelType w:val="hybridMultilevel"/>
    <w:tmpl w:val="6E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8179E"/>
    <w:multiLevelType w:val="hybridMultilevel"/>
    <w:tmpl w:val="6D0E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23D97"/>
    <w:multiLevelType w:val="multilevel"/>
    <w:tmpl w:val="21CE5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B664119"/>
    <w:multiLevelType w:val="hybridMultilevel"/>
    <w:tmpl w:val="1A5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3216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243618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610588">
    <w:abstractNumId w:val="4"/>
  </w:num>
  <w:num w:numId="4" w16cid:durableId="99472690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7576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52391">
    <w:abstractNumId w:val="7"/>
  </w:num>
  <w:num w:numId="7" w16cid:durableId="408432316">
    <w:abstractNumId w:val="20"/>
  </w:num>
  <w:num w:numId="8" w16cid:durableId="1350722345">
    <w:abstractNumId w:val="17"/>
  </w:num>
  <w:num w:numId="9" w16cid:durableId="997003004">
    <w:abstractNumId w:val="2"/>
  </w:num>
  <w:num w:numId="10" w16cid:durableId="1789080649">
    <w:abstractNumId w:val="6"/>
  </w:num>
  <w:num w:numId="11" w16cid:durableId="924219957">
    <w:abstractNumId w:val="15"/>
  </w:num>
  <w:num w:numId="12" w16cid:durableId="29190161">
    <w:abstractNumId w:val="10"/>
  </w:num>
  <w:num w:numId="13" w16cid:durableId="1194491415">
    <w:abstractNumId w:val="10"/>
  </w:num>
  <w:num w:numId="14" w16cid:durableId="949318848">
    <w:abstractNumId w:val="3"/>
  </w:num>
  <w:num w:numId="15" w16cid:durableId="1354382043">
    <w:abstractNumId w:val="0"/>
  </w:num>
  <w:num w:numId="16" w16cid:durableId="577373483">
    <w:abstractNumId w:val="11"/>
  </w:num>
  <w:num w:numId="17" w16cid:durableId="1349913504">
    <w:abstractNumId w:val="14"/>
  </w:num>
  <w:num w:numId="18" w16cid:durableId="1840341038">
    <w:abstractNumId w:val="0"/>
  </w:num>
  <w:num w:numId="19" w16cid:durableId="1740903907">
    <w:abstractNumId w:val="18"/>
  </w:num>
  <w:num w:numId="20" w16cid:durableId="728109615">
    <w:abstractNumId w:val="12"/>
  </w:num>
  <w:num w:numId="21" w16cid:durableId="1192455263">
    <w:abstractNumId w:val="0"/>
  </w:num>
  <w:num w:numId="22" w16cid:durableId="972104730">
    <w:abstractNumId w:val="9"/>
  </w:num>
  <w:num w:numId="23" w16cid:durableId="943222780">
    <w:abstractNumId w:val="16"/>
  </w:num>
  <w:num w:numId="24" w16cid:durableId="1610697944">
    <w:abstractNumId w:val="8"/>
  </w:num>
  <w:num w:numId="25" w16cid:durableId="54186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78"/>
    <w:rsid w:val="0000273B"/>
    <w:rsid w:val="00037623"/>
    <w:rsid w:val="00042133"/>
    <w:rsid w:val="00055227"/>
    <w:rsid w:val="00062C47"/>
    <w:rsid w:val="00072661"/>
    <w:rsid w:val="00080F62"/>
    <w:rsid w:val="00082EFF"/>
    <w:rsid w:val="000830A2"/>
    <w:rsid w:val="00083D23"/>
    <w:rsid w:val="000A10DD"/>
    <w:rsid w:val="000B3AA2"/>
    <w:rsid w:val="000C0653"/>
    <w:rsid w:val="000C4007"/>
    <w:rsid w:val="000D652C"/>
    <w:rsid w:val="000F19DC"/>
    <w:rsid w:val="000F5368"/>
    <w:rsid w:val="000F6C05"/>
    <w:rsid w:val="0010099F"/>
    <w:rsid w:val="001048BA"/>
    <w:rsid w:val="001137D4"/>
    <w:rsid w:val="0012197D"/>
    <w:rsid w:val="00124FE0"/>
    <w:rsid w:val="00126B7F"/>
    <w:rsid w:val="001348C4"/>
    <w:rsid w:val="001356FA"/>
    <w:rsid w:val="00137621"/>
    <w:rsid w:val="00141D6B"/>
    <w:rsid w:val="0015070F"/>
    <w:rsid w:val="001540B8"/>
    <w:rsid w:val="001578C1"/>
    <w:rsid w:val="00162433"/>
    <w:rsid w:val="00163761"/>
    <w:rsid w:val="001649DE"/>
    <w:rsid w:val="001763EB"/>
    <w:rsid w:val="001A562B"/>
    <w:rsid w:val="001B1E4A"/>
    <w:rsid w:val="001C2460"/>
    <w:rsid w:val="001C3658"/>
    <w:rsid w:val="001C4175"/>
    <w:rsid w:val="001C5CEC"/>
    <w:rsid w:val="001D1E2A"/>
    <w:rsid w:val="002003CE"/>
    <w:rsid w:val="00204C04"/>
    <w:rsid w:val="00226BB4"/>
    <w:rsid w:val="002333CC"/>
    <w:rsid w:val="00233A0C"/>
    <w:rsid w:val="00233E76"/>
    <w:rsid w:val="002345CB"/>
    <w:rsid w:val="00240369"/>
    <w:rsid w:val="002432ED"/>
    <w:rsid w:val="00247F26"/>
    <w:rsid w:val="00250606"/>
    <w:rsid w:val="002652A4"/>
    <w:rsid w:val="0027042A"/>
    <w:rsid w:val="00282813"/>
    <w:rsid w:val="0028554B"/>
    <w:rsid w:val="0028624E"/>
    <w:rsid w:val="002921DD"/>
    <w:rsid w:val="00293325"/>
    <w:rsid w:val="002B6ACD"/>
    <w:rsid w:val="002C197A"/>
    <w:rsid w:val="002C2456"/>
    <w:rsid w:val="002D24D4"/>
    <w:rsid w:val="002D6658"/>
    <w:rsid w:val="002E160D"/>
    <w:rsid w:val="002E37E5"/>
    <w:rsid w:val="002E4F25"/>
    <w:rsid w:val="002F03C0"/>
    <w:rsid w:val="002F5977"/>
    <w:rsid w:val="00311DC5"/>
    <w:rsid w:val="003154F1"/>
    <w:rsid w:val="003160D5"/>
    <w:rsid w:val="00334F86"/>
    <w:rsid w:val="003439DE"/>
    <w:rsid w:val="003568DF"/>
    <w:rsid w:val="003575E7"/>
    <w:rsid w:val="00361A7E"/>
    <w:rsid w:val="0036210D"/>
    <w:rsid w:val="0039356B"/>
    <w:rsid w:val="0039654B"/>
    <w:rsid w:val="003A1274"/>
    <w:rsid w:val="003A3C89"/>
    <w:rsid w:val="003A781E"/>
    <w:rsid w:val="003C2918"/>
    <w:rsid w:val="003C5A92"/>
    <w:rsid w:val="003D53EB"/>
    <w:rsid w:val="003E41D3"/>
    <w:rsid w:val="004073F8"/>
    <w:rsid w:val="00413C1D"/>
    <w:rsid w:val="00413D21"/>
    <w:rsid w:val="004208D2"/>
    <w:rsid w:val="00434ACB"/>
    <w:rsid w:val="004463D2"/>
    <w:rsid w:val="004554B3"/>
    <w:rsid w:val="00474FBD"/>
    <w:rsid w:val="004A03D8"/>
    <w:rsid w:val="004A181D"/>
    <w:rsid w:val="004A6156"/>
    <w:rsid w:val="004C706C"/>
    <w:rsid w:val="004C763B"/>
    <w:rsid w:val="004F7C2F"/>
    <w:rsid w:val="00511D0E"/>
    <w:rsid w:val="00512E93"/>
    <w:rsid w:val="0051374E"/>
    <w:rsid w:val="00513896"/>
    <w:rsid w:val="00525B50"/>
    <w:rsid w:val="0053064A"/>
    <w:rsid w:val="00542EED"/>
    <w:rsid w:val="005448F6"/>
    <w:rsid w:val="00550FD3"/>
    <w:rsid w:val="005565AA"/>
    <w:rsid w:val="00572E62"/>
    <w:rsid w:val="00574FB1"/>
    <w:rsid w:val="00576373"/>
    <w:rsid w:val="00577675"/>
    <w:rsid w:val="005A5D7F"/>
    <w:rsid w:val="005B40BF"/>
    <w:rsid w:val="005B7FEA"/>
    <w:rsid w:val="005C33AB"/>
    <w:rsid w:val="005C36F7"/>
    <w:rsid w:val="005E1953"/>
    <w:rsid w:val="005E71B8"/>
    <w:rsid w:val="005F442D"/>
    <w:rsid w:val="005F75B2"/>
    <w:rsid w:val="006039FC"/>
    <w:rsid w:val="00612B2D"/>
    <w:rsid w:val="00613838"/>
    <w:rsid w:val="00621AB8"/>
    <w:rsid w:val="00624FDE"/>
    <w:rsid w:val="0063181A"/>
    <w:rsid w:val="00632B05"/>
    <w:rsid w:val="006338BB"/>
    <w:rsid w:val="00635D37"/>
    <w:rsid w:val="00667FD0"/>
    <w:rsid w:val="00690F2B"/>
    <w:rsid w:val="006B5D3D"/>
    <w:rsid w:val="006C7337"/>
    <w:rsid w:val="006C75B8"/>
    <w:rsid w:val="006E1577"/>
    <w:rsid w:val="006E2CCB"/>
    <w:rsid w:val="006E5DC6"/>
    <w:rsid w:val="006E685F"/>
    <w:rsid w:val="006F4AA8"/>
    <w:rsid w:val="00713371"/>
    <w:rsid w:val="00722B1F"/>
    <w:rsid w:val="00732AA1"/>
    <w:rsid w:val="007339D9"/>
    <w:rsid w:val="00733E1D"/>
    <w:rsid w:val="00753BD8"/>
    <w:rsid w:val="007575C4"/>
    <w:rsid w:val="0076150F"/>
    <w:rsid w:val="00765BC3"/>
    <w:rsid w:val="00766D99"/>
    <w:rsid w:val="00770FE9"/>
    <w:rsid w:val="00771E4B"/>
    <w:rsid w:val="0078090C"/>
    <w:rsid w:val="007810AB"/>
    <w:rsid w:val="00795B66"/>
    <w:rsid w:val="007A1CE4"/>
    <w:rsid w:val="007A465F"/>
    <w:rsid w:val="007B15A4"/>
    <w:rsid w:val="007B6468"/>
    <w:rsid w:val="007C13FD"/>
    <w:rsid w:val="007C6E46"/>
    <w:rsid w:val="007D1FC8"/>
    <w:rsid w:val="007D63D7"/>
    <w:rsid w:val="00807AE0"/>
    <w:rsid w:val="00827F2E"/>
    <w:rsid w:val="008334B1"/>
    <w:rsid w:val="00835888"/>
    <w:rsid w:val="008843CD"/>
    <w:rsid w:val="008853F8"/>
    <w:rsid w:val="00895E7A"/>
    <w:rsid w:val="00897C6B"/>
    <w:rsid w:val="008A55E7"/>
    <w:rsid w:val="008B1F56"/>
    <w:rsid w:val="008C6977"/>
    <w:rsid w:val="008C7640"/>
    <w:rsid w:val="008D6500"/>
    <w:rsid w:val="008E2E9F"/>
    <w:rsid w:val="008E51C8"/>
    <w:rsid w:val="008F275C"/>
    <w:rsid w:val="008F4FA2"/>
    <w:rsid w:val="0091134A"/>
    <w:rsid w:val="00913860"/>
    <w:rsid w:val="00915A99"/>
    <w:rsid w:val="009217D7"/>
    <w:rsid w:val="00927F7E"/>
    <w:rsid w:val="00933698"/>
    <w:rsid w:val="009345E9"/>
    <w:rsid w:val="00946DF7"/>
    <w:rsid w:val="0095155D"/>
    <w:rsid w:val="00954A1B"/>
    <w:rsid w:val="0098482E"/>
    <w:rsid w:val="009979D7"/>
    <w:rsid w:val="009C539B"/>
    <w:rsid w:val="009C6745"/>
    <w:rsid w:val="009F2E78"/>
    <w:rsid w:val="00A11357"/>
    <w:rsid w:val="00A14320"/>
    <w:rsid w:val="00A1505A"/>
    <w:rsid w:val="00A22609"/>
    <w:rsid w:val="00A2365C"/>
    <w:rsid w:val="00A44B86"/>
    <w:rsid w:val="00A50CB7"/>
    <w:rsid w:val="00A54F07"/>
    <w:rsid w:val="00A65624"/>
    <w:rsid w:val="00A809C3"/>
    <w:rsid w:val="00A86A1F"/>
    <w:rsid w:val="00A92CC8"/>
    <w:rsid w:val="00AA2CBB"/>
    <w:rsid w:val="00AD025B"/>
    <w:rsid w:val="00AD0795"/>
    <w:rsid w:val="00AF3643"/>
    <w:rsid w:val="00B2469C"/>
    <w:rsid w:val="00B63D7A"/>
    <w:rsid w:val="00B66BCF"/>
    <w:rsid w:val="00B756FE"/>
    <w:rsid w:val="00B77D7B"/>
    <w:rsid w:val="00B86BDB"/>
    <w:rsid w:val="00B92C8E"/>
    <w:rsid w:val="00BA3854"/>
    <w:rsid w:val="00BA59CF"/>
    <w:rsid w:val="00BB121C"/>
    <w:rsid w:val="00BB5029"/>
    <w:rsid w:val="00BB5E97"/>
    <w:rsid w:val="00BB66F0"/>
    <w:rsid w:val="00BC1B3E"/>
    <w:rsid w:val="00BD47A4"/>
    <w:rsid w:val="00BD780B"/>
    <w:rsid w:val="00BE3DE0"/>
    <w:rsid w:val="00BE63BF"/>
    <w:rsid w:val="00BE6880"/>
    <w:rsid w:val="00C046C4"/>
    <w:rsid w:val="00C07C7A"/>
    <w:rsid w:val="00C24423"/>
    <w:rsid w:val="00C352A4"/>
    <w:rsid w:val="00C6017A"/>
    <w:rsid w:val="00C65099"/>
    <w:rsid w:val="00C71FC5"/>
    <w:rsid w:val="00C76311"/>
    <w:rsid w:val="00C77996"/>
    <w:rsid w:val="00C83CD6"/>
    <w:rsid w:val="00C94DE2"/>
    <w:rsid w:val="00C95447"/>
    <w:rsid w:val="00CB04AE"/>
    <w:rsid w:val="00CB540E"/>
    <w:rsid w:val="00CB55EF"/>
    <w:rsid w:val="00CB5AAC"/>
    <w:rsid w:val="00CD25C2"/>
    <w:rsid w:val="00CE1861"/>
    <w:rsid w:val="00D04CC7"/>
    <w:rsid w:val="00D14958"/>
    <w:rsid w:val="00D24004"/>
    <w:rsid w:val="00D2675B"/>
    <w:rsid w:val="00D271A8"/>
    <w:rsid w:val="00D33C07"/>
    <w:rsid w:val="00D35FD1"/>
    <w:rsid w:val="00D37D84"/>
    <w:rsid w:val="00D45F11"/>
    <w:rsid w:val="00D522BD"/>
    <w:rsid w:val="00D5361C"/>
    <w:rsid w:val="00D67F7F"/>
    <w:rsid w:val="00D73638"/>
    <w:rsid w:val="00D86F0A"/>
    <w:rsid w:val="00D93DED"/>
    <w:rsid w:val="00D976D5"/>
    <w:rsid w:val="00DA68A8"/>
    <w:rsid w:val="00DB2013"/>
    <w:rsid w:val="00DB7DF6"/>
    <w:rsid w:val="00DD1C6E"/>
    <w:rsid w:val="00DE099A"/>
    <w:rsid w:val="00DE34F5"/>
    <w:rsid w:val="00DE422E"/>
    <w:rsid w:val="00E03FF9"/>
    <w:rsid w:val="00E205B3"/>
    <w:rsid w:val="00E24E9C"/>
    <w:rsid w:val="00E3176B"/>
    <w:rsid w:val="00E42B26"/>
    <w:rsid w:val="00E46FBE"/>
    <w:rsid w:val="00E523A1"/>
    <w:rsid w:val="00E53E5E"/>
    <w:rsid w:val="00E602CB"/>
    <w:rsid w:val="00E60B4E"/>
    <w:rsid w:val="00E61172"/>
    <w:rsid w:val="00E811D9"/>
    <w:rsid w:val="00E851F8"/>
    <w:rsid w:val="00E87495"/>
    <w:rsid w:val="00E900E2"/>
    <w:rsid w:val="00EA2045"/>
    <w:rsid w:val="00EA54F9"/>
    <w:rsid w:val="00EA7CA1"/>
    <w:rsid w:val="00EC288E"/>
    <w:rsid w:val="00ED1013"/>
    <w:rsid w:val="00EE285F"/>
    <w:rsid w:val="00EE3CB8"/>
    <w:rsid w:val="00F01C95"/>
    <w:rsid w:val="00F05CDA"/>
    <w:rsid w:val="00F14A6E"/>
    <w:rsid w:val="00F33F6E"/>
    <w:rsid w:val="00F429BF"/>
    <w:rsid w:val="00F478AB"/>
    <w:rsid w:val="00F607BE"/>
    <w:rsid w:val="00F72599"/>
    <w:rsid w:val="00F7295A"/>
    <w:rsid w:val="00FA4282"/>
    <w:rsid w:val="00FA6CAC"/>
    <w:rsid w:val="00FB5796"/>
    <w:rsid w:val="00FB751D"/>
    <w:rsid w:val="00FB7622"/>
    <w:rsid w:val="00FC4AE0"/>
    <w:rsid w:val="00FD070D"/>
    <w:rsid w:val="00FE3B00"/>
    <w:rsid w:val="00FE79E2"/>
    <w:rsid w:val="00FF2451"/>
    <w:rsid w:val="00FF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C28F"/>
  <w15:chartTrackingRefBased/>
  <w15:docId w15:val="{6E6AED9F-8CF8-4702-A932-46F76AF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78"/>
    <w:rPr>
      <w:rFonts w:ascii="Times New Roman" w:hAnsi="Times New Roman"/>
      <w:sz w:val="24"/>
      <w:szCs w:val="24"/>
    </w:rPr>
  </w:style>
  <w:style w:type="paragraph" w:styleId="Heading1">
    <w:name w:val="heading 1"/>
    <w:basedOn w:val="Normal"/>
    <w:link w:val="Heading1Char"/>
    <w:uiPriority w:val="9"/>
    <w:qFormat/>
    <w:rsid w:val="00247F26"/>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EE3CB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2E78"/>
    <w:rPr>
      <w:color w:val="0000FF"/>
      <w:u w:val="single"/>
    </w:rPr>
  </w:style>
  <w:style w:type="paragraph" w:styleId="BalloonText">
    <w:name w:val="Balloon Text"/>
    <w:basedOn w:val="Normal"/>
    <w:link w:val="BalloonTextChar"/>
    <w:uiPriority w:val="99"/>
    <w:semiHidden/>
    <w:unhideWhenUsed/>
    <w:rsid w:val="005B7FEA"/>
    <w:rPr>
      <w:rFonts w:ascii="Tahoma" w:hAnsi="Tahoma" w:cs="Tahoma"/>
      <w:sz w:val="16"/>
      <w:szCs w:val="16"/>
    </w:rPr>
  </w:style>
  <w:style w:type="character" w:customStyle="1" w:styleId="BalloonTextChar">
    <w:name w:val="Balloon Text Char"/>
    <w:link w:val="BalloonText"/>
    <w:uiPriority w:val="99"/>
    <w:semiHidden/>
    <w:rsid w:val="005B7FEA"/>
    <w:rPr>
      <w:rFonts w:ascii="Tahoma" w:hAnsi="Tahoma" w:cs="Tahoma"/>
      <w:sz w:val="16"/>
      <w:szCs w:val="16"/>
      <w:lang w:eastAsia="en-GB"/>
    </w:rPr>
  </w:style>
  <w:style w:type="character" w:customStyle="1" w:styleId="Heading1Char">
    <w:name w:val="Heading 1 Char"/>
    <w:link w:val="Heading1"/>
    <w:uiPriority w:val="9"/>
    <w:rsid w:val="00247F26"/>
    <w:rPr>
      <w:rFonts w:ascii="Times New Roman" w:eastAsia="Times New Roman" w:hAnsi="Times New Roman" w:cs="Times New Roman"/>
      <w:b/>
      <w:bCs/>
      <w:kern w:val="36"/>
      <w:sz w:val="48"/>
      <w:szCs w:val="48"/>
      <w:lang w:eastAsia="en-GB"/>
    </w:rPr>
  </w:style>
  <w:style w:type="character" w:styleId="Strong">
    <w:name w:val="Strong"/>
    <w:uiPriority w:val="22"/>
    <w:qFormat/>
    <w:rsid w:val="00247F26"/>
    <w:rPr>
      <w:b/>
      <w:bCs/>
    </w:rPr>
  </w:style>
  <w:style w:type="paragraph" w:styleId="NormalWeb">
    <w:name w:val="Normal (Web)"/>
    <w:basedOn w:val="Normal"/>
    <w:uiPriority w:val="99"/>
    <w:unhideWhenUsed/>
    <w:rsid w:val="00247F26"/>
    <w:pPr>
      <w:spacing w:before="100" w:beforeAutospacing="1" w:after="100" w:afterAutospacing="1"/>
    </w:pPr>
    <w:rPr>
      <w:rFonts w:eastAsia="Times New Roman"/>
    </w:rPr>
  </w:style>
  <w:style w:type="paragraph" w:styleId="ListParagraph">
    <w:name w:val="List Paragraph"/>
    <w:basedOn w:val="Normal"/>
    <w:uiPriority w:val="34"/>
    <w:qFormat/>
    <w:rsid w:val="00247F26"/>
    <w:pPr>
      <w:ind w:left="720"/>
      <w:contextualSpacing/>
    </w:pPr>
  </w:style>
  <w:style w:type="paragraph" w:styleId="PlainText">
    <w:name w:val="Plain Text"/>
    <w:basedOn w:val="Normal"/>
    <w:link w:val="PlainTextChar"/>
    <w:uiPriority w:val="99"/>
    <w:semiHidden/>
    <w:unhideWhenUsed/>
    <w:rsid w:val="008E51C8"/>
    <w:rPr>
      <w:rFonts w:ascii="Consolas" w:hAnsi="Consolas"/>
      <w:sz w:val="21"/>
      <w:szCs w:val="21"/>
      <w:lang w:eastAsia="en-US"/>
    </w:rPr>
  </w:style>
  <w:style w:type="character" w:customStyle="1" w:styleId="PlainTextChar">
    <w:name w:val="Plain Text Char"/>
    <w:link w:val="PlainText"/>
    <w:uiPriority w:val="99"/>
    <w:semiHidden/>
    <w:rsid w:val="008E51C8"/>
    <w:rPr>
      <w:rFonts w:ascii="Consolas" w:eastAsia="Calibri" w:hAnsi="Consolas" w:cs="Times New Roman"/>
      <w:sz w:val="21"/>
      <w:szCs w:val="21"/>
      <w:lang w:eastAsia="en-US"/>
    </w:rPr>
  </w:style>
  <w:style w:type="paragraph" w:styleId="Header">
    <w:name w:val="header"/>
    <w:basedOn w:val="Normal"/>
    <w:link w:val="HeaderChar"/>
    <w:uiPriority w:val="99"/>
    <w:unhideWhenUsed/>
    <w:rsid w:val="00293325"/>
    <w:pPr>
      <w:tabs>
        <w:tab w:val="center" w:pos="4513"/>
        <w:tab w:val="right" w:pos="9026"/>
      </w:tabs>
    </w:pPr>
  </w:style>
  <w:style w:type="character" w:customStyle="1" w:styleId="HeaderChar">
    <w:name w:val="Header Char"/>
    <w:link w:val="Header"/>
    <w:uiPriority w:val="99"/>
    <w:rsid w:val="00293325"/>
    <w:rPr>
      <w:rFonts w:ascii="Times New Roman" w:hAnsi="Times New Roman"/>
      <w:sz w:val="24"/>
      <w:szCs w:val="24"/>
    </w:rPr>
  </w:style>
  <w:style w:type="paragraph" w:styleId="Footer">
    <w:name w:val="footer"/>
    <w:basedOn w:val="Normal"/>
    <w:link w:val="FooterChar"/>
    <w:uiPriority w:val="99"/>
    <w:unhideWhenUsed/>
    <w:rsid w:val="00293325"/>
    <w:pPr>
      <w:tabs>
        <w:tab w:val="center" w:pos="4513"/>
        <w:tab w:val="right" w:pos="9026"/>
      </w:tabs>
    </w:pPr>
  </w:style>
  <w:style w:type="character" w:customStyle="1" w:styleId="FooterChar">
    <w:name w:val="Footer Char"/>
    <w:link w:val="Footer"/>
    <w:uiPriority w:val="99"/>
    <w:rsid w:val="00293325"/>
    <w:rPr>
      <w:rFonts w:ascii="Times New Roman" w:hAnsi="Times New Roman"/>
      <w:sz w:val="24"/>
      <w:szCs w:val="24"/>
    </w:rPr>
  </w:style>
  <w:style w:type="character" w:styleId="Emphasis">
    <w:name w:val="Emphasis"/>
    <w:uiPriority w:val="20"/>
    <w:qFormat/>
    <w:rsid w:val="00413C1D"/>
    <w:rPr>
      <w:i/>
      <w:iCs/>
    </w:rPr>
  </w:style>
  <w:style w:type="character" w:customStyle="1" w:styleId="Heading3Char">
    <w:name w:val="Heading 3 Char"/>
    <w:link w:val="Heading3"/>
    <w:uiPriority w:val="9"/>
    <w:semiHidden/>
    <w:rsid w:val="00EE3CB8"/>
    <w:rPr>
      <w:rFonts w:ascii="Calibri Light" w:eastAsia="Times New Roman" w:hAnsi="Calibri Light" w:cs="Times New Roman"/>
      <w:b/>
      <w:bCs/>
      <w:sz w:val="26"/>
      <w:szCs w:val="26"/>
    </w:rPr>
  </w:style>
  <w:style w:type="paragraph" w:customStyle="1" w:styleId="Normal1">
    <w:name w:val="Normal1"/>
    <w:rsid w:val="00EA54F9"/>
    <w:pPr>
      <w:spacing w:after="200" w:line="276" w:lineRule="auto"/>
    </w:pPr>
    <w:rPr>
      <w:rFonts w:cs="Calibri"/>
      <w:color w:val="000000"/>
      <w:sz w:val="22"/>
    </w:rPr>
  </w:style>
  <w:style w:type="character" w:customStyle="1" w:styleId="apple-converted-space">
    <w:name w:val="apple-converted-space"/>
    <w:rsid w:val="00713371"/>
  </w:style>
  <w:style w:type="character" w:customStyle="1" w:styleId="Hyperlink1">
    <w:name w:val="Hyperlink.1"/>
    <w:rsid w:val="006B5D3D"/>
    <w:rPr>
      <w:color w:val="0000FF"/>
      <w:u w:val="single" w:color="0000FF"/>
    </w:rPr>
  </w:style>
  <w:style w:type="paragraph" w:customStyle="1" w:styleId="BodyA">
    <w:name w:val="Body A"/>
    <w:rsid w:val="00667FD0"/>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character" w:customStyle="1" w:styleId="None">
    <w:name w:val="None"/>
    <w:rsid w:val="00667FD0"/>
  </w:style>
  <w:style w:type="numbering" w:customStyle="1" w:styleId="ImportedStyle2">
    <w:name w:val="Imported Style 2"/>
    <w:rsid w:val="00667FD0"/>
    <w:pPr>
      <w:numPr>
        <w:numId w:val="16"/>
      </w:numPr>
    </w:pPr>
  </w:style>
  <w:style w:type="character" w:customStyle="1" w:styleId="Hyperlink3">
    <w:name w:val="Hyperlink.3"/>
    <w:rsid w:val="00667FD0"/>
    <w:rPr>
      <w:color w:val="0000FF"/>
      <w:u w:val="single" w:color="0000FF"/>
      <w:lang w:val="it-IT"/>
    </w:rPr>
  </w:style>
  <w:style w:type="character" w:customStyle="1" w:styleId="Hyperlink4">
    <w:name w:val="Hyperlink.4"/>
    <w:rsid w:val="00667FD0"/>
    <w:rPr>
      <w:color w:val="0000FF"/>
      <w:u w:val="single" w:color="0000FF"/>
      <w:lang w:val="en-US"/>
    </w:rPr>
  </w:style>
  <w:style w:type="character" w:styleId="FollowedHyperlink">
    <w:name w:val="FollowedHyperlink"/>
    <w:basedOn w:val="DefaultParagraphFont"/>
    <w:uiPriority w:val="99"/>
    <w:semiHidden/>
    <w:unhideWhenUsed/>
    <w:rsid w:val="00FA6CAC"/>
    <w:rPr>
      <w:color w:val="954F72" w:themeColor="followedHyperlink"/>
      <w:u w:val="single"/>
    </w:rPr>
  </w:style>
  <w:style w:type="character" w:customStyle="1" w:styleId="m7816614475995517104m2514796624753432487none">
    <w:name w:val="m_7816614475995517104m2514796624753432487none"/>
    <w:basedOn w:val="DefaultParagraphFont"/>
    <w:rsid w:val="007C6E46"/>
  </w:style>
  <w:style w:type="character" w:styleId="CommentReference">
    <w:name w:val="annotation reference"/>
    <w:basedOn w:val="DefaultParagraphFont"/>
    <w:uiPriority w:val="99"/>
    <w:semiHidden/>
    <w:unhideWhenUsed/>
    <w:rsid w:val="001A562B"/>
    <w:rPr>
      <w:sz w:val="16"/>
      <w:szCs w:val="16"/>
    </w:rPr>
  </w:style>
  <w:style w:type="paragraph" w:styleId="CommentText">
    <w:name w:val="annotation text"/>
    <w:basedOn w:val="Normal"/>
    <w:link w:val="CommentTextChar"/>
    <w:uiPriority w:val="99"/>
    <w:unhideWhenUsed/>
    <w:rsid w:val="001A562B"/>
    <w:rPr>
      <w:sz w:val="20"/>
      <w:szCs w:val="20"/>
    </w:rPr>
  </w:style>
  <w:style w:type="character" w:customStyle="1" w:styleId="CommentTextChar">
    <w:name w:val="Comment Text Char"/>
    <w:basedOn w:val="DefaultParagraphFont"/>
    <w:link w:val="CommentText"/>
    <w:uiPriority w:val="99"/>
    <w:rsid w:val="001A562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A562B"/>
    <w:rPr>
      <w:b/>
      <w:bCs/>
    </w:rPr>
  </w:style>
  <w:style w:type="character" w:customStyle="1" w:styleId="CommentSubjectChar">
    <w:name w:val="Comment Subject Char"/>
    <w:basedOn w:val="CommentTextChar"/>
    <w:link w:val="CommentSubject"/>
    <w:uiPriority w:val="99"/>
    <w:semiHidden/>
    <w:rsid w:val="001A562B"/>
    <w:rPr>
      <w:rFonts w:ascii="Times New Roman" w:hAnsi="Times New Roman"/>
      <w:b/>
      <w:bCs/>
    </w:rPr>
  </w:style>
  <w:style w:type="character" w:styleId="UnresolvedMention">
    <w:name w:val="Unresolved Mention"/>
    <w:basedOn w:val="DefaultParagraphFont"/>
    <w:uiPriority w:val="99"/>
    <w:semiHidden/>
    <w:unhideWhenUsed/>
    <w:rsid w:val="009217D7"/>
    <w:rPr>
      <w:color w:val="605E5C"/>
      <w:shd w:val="clear" w:color="auto" w:fill="E1DFDD"/>
    </w:rPr>
  </w:style>
  <w:style w:type="paragraph" w:styleId="Revision">
    <w:name w:val="Revision"/>
    <w:hidden/>
    <w:uiPriority w:val="99"/>
    <w:semiHidden/>
    <w:rsid w:val="00DA68A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2924">
      <w:bodyDiv w:val="1"/>
      <w:marLeft w:val="0"/>
      <w:marRight w:val="0"/>
      <w:marTop w:val="0"/>
      <w:marBottom w:val="0"/>
      <w:divBdr>
        <w:top w:val="none" w:sz="0" w:space="0" w:color="auto"/>
        <w:left w:val="none" w:sz="0" w:space="0" w:color="auto"/>
        <w:bottom w:val="none" w:sz="0" w:space="0" w:color="auto"/>
        <w:right w:val="none" w:sz="0" w:space="0" w:color="auto"/>
      </w:divBdr>
    </w:div>
    <w:div w:id="259798604">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499203729">
      <w:bodyDiv w:val="1"/>
      <w:marLeft w:val="0"/>
      <w:marRight w:val="0"/>
      <w:marTop w:val="0"/>
      <w:marBottom w:val="0"/>
      <w:divBdr>
        <w:top w:val="none" w:sz="0" w:space="0" w:color="auto"/>
        <w:left w:val="none" w:sz="0" w:space="0" w:color="auto"/>
        <w:bottom w:val="none" w:sz="0" w:space="0" w:color="auto"/>
        <w:right w:val="none" w:sz="0" w:space="0" w:color="auto"/>
      </w:divBdr>
    </w:div>
    <w:div w:id="831874753">
      <w:bodyDiv w:val="1"/>
      <w:marLeft w:val="0"/>
      <w:marRight w:val="0"/>
      <w:marTop w:val="0"/>
      <w:marBottom w:val="0"/>
      <w:divBdr>
        <w:top w:val="none" w:sz="0" w:space="0" w:color="auto"/>
        <w:left w:val="none" w:sz="0" w:space="0" w:color="auto"/>
        <w:bottom w:val="none" w:sz="0" w:space="0" w:color="auto"/>
        <w:right w:val="none" w:sz="0" w:space="0" w:color="auto"/>
      </w:divBdr>
    </w:div>
    <w:div w:id="871959736">
      <w:bodyDiv w:val="1"/>
      <w:marLeft w:val="0"/>
      <w:marRight w:val="0"/>
      <w:marTop w:val="0"/>
      <w:marBottom w:val="0"/>
      <w:divBdr>
        <w:top w:val="none" w:sz="0" w:space="0" w:color="auto"/>
        <w:left w:val="none" w:sz="0" w:space="0" w:color="auto"/>
        <w:bottom w:val="none" w:sz="0" w:space="0" w:color="auto"/>
        <w:right w:val="none" w:sz="0" w:space="0" w:color="auto"/>
      </w:divBdr>
    </w:div>
    <w:div w:id="877743439">
      <w:bodyDiv w:val="1"/>
      <w:marLeft w:val="0"/>
      <w:marRight w:val="0"/>
      <w:marTop w:val="0"/>
      <w:marBottom w:val="0"/>
      <w:divBdr>
        <w:top w:val="none" w:sz="0" w:space="0" w:color="auto"/>
        <w:left w:val="none" w:sz="0" w:space="0" w:color="auto"/>
        <w:bottom w:val="none" w:sz="0" w:space="0" w:color="auto"/>
        <w:right w:val="none" w:sz="0" w:space="0" w:color="auto"/>
      </w:divBdr>
    </w:div>
    <w:div w:id="912206033">
      <w:bodyDiv w:val="1"/>
      <w:marLeft w:val="0"/>
      <w:marRight w:val="0"/>
      <w:marTop w:val="0"/>
      <w:marBottom w:val="0"/>
      <w:divBdr>
        <w:top w:val="none" w:sz="0" w:space="0" w:color="auto"/>
        <w:left w:val="none" w:sz="0" w:space="0" w:color="auto"/>
        <w:bottom w:val="none" w:sz="0" w:space="0" w:color="auto"/>
        <w:right w:val="none" w:sz="0" w:space="0" w:color="auto"/>
      </w:divBdr>
    </w:div>
    <w:div w:id="935673980">
      <w:bodyDiv w:val="1"/>
      <w:marLeft w:val="0"/>
      <w:marRight w:val="0"/>
      <w:marTop w:val="0"/>
      <w:marBottom w:val="0"/>
      <w:divBdr>
        <w:top w:val="none" w:sz="0" w:space="0" w:color="auto"/>
        <w:left w:val="none" w:sz="0" w:space="0" w:color="auto"/>
        <w:bottom w:val="none" w:sz="0" w:space="0" w:color="auto"/>
        <w:right w:val="none" w:sz="0" w:space="0" w:color="auto"/>
      </w:divBdr>
    </w:div>
    <w:div w:id="949047775">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sChild>
        <w:div w:id="922181977">
          <w:marLeft w:val="0"/>
          <w:marRight w:val="0"/>
          <w:marTop w:val="0"/>
          <w:marBottom w:val="0"/>
          <w:divBdr>
            <w:top w:val="none" w:sz="0" w:space="0" w:color="auto"/>
            <w:left w:val="none" w:sz="0" w:space="0" w:color="auto"/>
            <w:bottom w:val="none" w:sz="0" w:space="0" w:color="auto"/>
            <w:right w:val="none" w:sz="0" w:space="0" w:color="auto"/>
          </w:divBdr>
          <w:divsChild>
            <w:div w:id="1444812763">
              <w:marLeft w:val="0"/>
              <w:marRight w:val="0"/>
              <w:marTop w:val="0"/>
              <w:marBottom w:val="0"/>
              <w:divBdr>
                <w:top w:val="none" w:sz="0" w:space="0" w:color="auto"/>
                <w:left w:val="none" w:sz="0" w:space="0" w:color="auto"/>
                <w:bottom w:val="none" w:sz="0" w:space="0" w:color="auto"/>
                <w:right w:val="none" w:sz="0" w:space="0" w:color="auto"/>
              </w:divBdr>
              <w:divsChild>
                <w:div w:id="373433746">
                  <w:marLeft w:val="0"/>
                  <w:marRight w:val="0"/>
                  <w:marTop w:val="0"/>
                  <w:marBottom w:val="0"/>
                  <w:divBdr>
                    <w:top w:val="none" w:sz="0" w:space="0" w:color="auto"/>
                    <w:left w:val="none" w:sz="0" w:space="0" w:color="auto"/>
                    <w:bottom w:val="none" w:sz="0" w:space="0" w:color="auto"/>
                    <w:right w:val="none" w:sz="0" w:space="0" w:color="auto"/>
                  </w:divBdr>
                  <w:divsChild>
                    <w:div w:id="1818185167">
                      <w:marLeft w:val="0"/>
                      <w:marRight w:val="0"/>
                      <w:marTop w:val="0"/>
                      <w:marBottom w:val="0"/>
                      <w:divBdr>
                        <w:top w:val="none" w:sz="0" w:space="0" w:color="auto"/>
                        <w:left w:val="none" w:sz="0" w:space="0" w:color="auto"/>
                        <w:bottom w:val="none" w:sz="0" w:space="0" w:color="auto"/>
                        <w:right w:val="none" w:sz="0" w:space="0" w:color="auto"/>
                      </w:divBdr>
                      <w:divsChild>
                        <w:div w:id="2090997110">
                          <w:marLeft w:val="0"/>
                          <w:marRight w:val="0"/>
                          <w:marTop w:val="0"/>
                          <w:marBottom w:val="0"/>
                          <w:divBdr>
                            <w:top w:val="none" w:sz="0" w:space="0" w:color="auto"/>
                            <w:left w:val="none" w:sz="0" w:space="0" w:color="auto"/>
                            <w:bottom w:val="none" w:sz="0" w:space="0" w:color="auto"/>
                            <w:right w:val="none" w:sz="0" w:space="0" w:color="auto"/>
                          </w:divBdr>
                          <w:divsChild>
                            <w:div w:id="2094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6182">
      <w:bodyDiv w:val="1"/>
      <w:marLeft w:val="0"/>
      <w:marRight w:val="0"/>
      <w:marTop w:val="0"/>
      <w:marBottom w:val="0"/>
      <w:divBdr>
        <w:top w:val="none" w:sz="0" w:space="0" w:color="auto"/>
        <w:left w:val="none" w:sz="0" w:space="0" w:color="auto"/>
        <w:bottom w:val="none" w:sz="0" w:space="0" w:color="auto"/>
        <w:right w:val="none" w:sz="0" w:space="0" w:color="auto"/>
      </w:divBdr>
    </w:div>
    <w:div w:id="1262227706">
      <w:bodyDiv w:val="1"/>
      <w:marLeft w:val="0"/>
      <w:marRight w:val="0"/>
      <w:marTop w:val="0"/>
      <w:marBottom w:val="0"/>
      <w:divBdr>
        <w:top w:val="none" w:sz="0" w:space="0" w:color="auto"/>
        <w:left w:val="none" w:sz="0" w:space="0" w:color="auto"/>
        <w:bottom w:val="none" w:sz="0" w:space="0" w:color="auto"/>
        <w:right w:val="none" w:sz="0" w:space="0" w:color="auto"/>
      </w:divBdr>
    </w:div>
    <w:div w:id="1397702758">
      <w:bodyDiv w:val="1"/>
      <w:marLeft w:val="0"/>
      <w:marRight w:val="0"/>
      <w:marTop w:val="0"/>
      <w:marBottom w:val="0"/>
      <w:divBdr>
        <w:top w:val="none" w:sz="0" w:space="0" w:color="auto"/>
        <w:left w:val="none" w:sz="0" w:space="0" w:color="auto"/>
        <w:bottom w:val="none" w:sz="0" w:space="0" w:color="auto"/>
        <w:right w:val="none" w:sz="0" w:space="0" w:color="auto"/>
      </w:divBdr>
    </w:div>
    <w:div w:id="1632829897">
      <w:bodyDiv w:val="1"/>
      <w:marLeft w:val="0"/>
      <w:marRight w:val="0"/>
      <w:marTop w:val="0"/>
      <w:marBottom w:val="0"/>
      <w:divBdr>
        <w:top w:val="none" w:sz="0" w:space="0" w:color="auto"/>
        <w:left w:val="none" w:sz="0" w:space="0" w:color="auto"/>
        <w:bottom w:val="none" w:sz="0" w:space="0" w:color="auto"/>
        <w:right w:val="none" w:sz="0" w:space="0" w:color="auto"/>
      </w:divBdr>
    </w:div>
    <w:div w:id="1730641206">
      <w:bodyDiv w:val="1"/>
      <w:marLeft w:val="0"/>
      <w:marRight w:val="0"/>
      <w:marTop w:val="0"/>
      <w:marBottom w:val="0"/>
      <w:divBdr>
        <w:top w:val="none" w:sz="0" w:space="0" w:color="auto"/>
        <w:left w:val="none" w:sz="0" w:space="0" w:color="auto"/>
        <w:bottom w:val="none" w:sz="0" w:space="0" w:color="auto"/>
        <w:right w:val="none" w:sz="0" w:space="0" w:color="auto"/>
      </w:divBdr>
    </w:div>
    <w:div w:id="1747654398">
      <w:bodyDiv w:val="1"/>
      <w:marLeft w:val="0"/>
      <w:marRight w:val="0"/>
      <w:marTop w:val="0"/>
      <w:marBottom w:val="0"/>
      <w:divBdr>
        <w:top w:val="none" w:sz="0" w:space="0" w:color="auto"/>
        <w:left w:val="none" w:sz="0" w:space="0" w:color="auto"/>
        <w:bottom w:val="none" w:sz="0" w:space="0" w:color="auto"/>
        <w:right w:val="none" w:sz="0" w:space="0" w:color="auto"/>
      </w:divBdr>
    </w:div>
    <w:div w:id="1804080573">
      <w:bodyDiv w:val="1"/>
      <w:marLeft w:val="0"/>
      <w:marRight w:val="0"/>
      <w:marTop w:val="0"/>
      <w:marBottom w:val="0"/>
      <w:divBdr>
        <w:top w:val="none" w:sz="0" w:space="0" w:color="auto"/>
        <w:left w:val="none" w:sz="0" w:space="0" w:color="auto"/>
        <w:bottom w:val="none" w:sz="0" w:space="0" w:color="auto"/>
        <w:right w:val="none" w:sz="0" w:space="0" w:color="auto"/>
      </w:divBdr>
    </w:div>
    <w:div w:id="1912234726">
      <w:bodyDiv w:val="1"/>
      <w:marLeft w:val="0"/>
      <w:marRight w:val="0"/>
      <w:marTop w:val="0"/>
      <w:marBottom w:val="0"/>
      <w:divBdr>
        <w:top w:val="none" w:sz="0" w:space="0" w:color="auto"/>
        <w:left w:val="none" w:sz="0" w:space="0" w:color="auto"/>
        <w:bottom w:val="none" w:sz="0" w:space="0" w:color="auto"/>
        <w:right w:val="none" w:sz="0" w:space="0" w:color="auto"/>
      </w:divBdr>
    </w:div>
    <w:div w:id="2019580441">
      <w:bodyDiv w:val="1"/>
      <w:marLeft w:val="0"/>
      <w:marRight w:val="0"/>
      <w:marTop w:val="0"/>
      <w:marBottom w:val="0"/>
      <w:divBdr>
        <w:top w:val="none" w:sz="0" w:space="0" w:color="auto"/>
        <w:left w:val="none" w:sz="0" w:space="0" w:color="auto"/>
        <w:bottom w:val="none" w:sz="0" w:space="0" w:color="auto"/>
        <w:right w:val="none" w:sz="0" w:space="0" w:color="auto"/>
      </w:divBdr>
    </w:div>
    <w:div w:id="2044401782">
      <w:bodyDiv w:val="1"/>
      <w:marLeft w:val="0"/>
      <w:marRight w:val="0"/>
      <w:marTop w:val="0"/>
      <w:marBottom w:val="0"/>
      <w:divBdr>
        <w:top w:val="none" w:sz="0" w:space="0" w:color="auto"/>
        <w:left w:val="none" w:sz="0" w:space="0" w:color="auto"/>
        <w:bottom w:val="none" w:sz="0" w:space="0" w:color="auto"/>
        <w:right w:val="none" w:sz="0" w:space="0" w:color="auto"/>
      </w:divBdr>
    </w:div>
    <w:div w:id="2061199104">
      <w:bodyDiv w:val="1"/>
      <w:marLeft w:val="0"/>
      <w:marRight w:val="0"/>
      <w:marTop w:val="0"/>
      <w:marBottom w:val="0"/>
      <w:divBdr>
        <w:top w:val="none" w:sz="0" w:space="0" w:color="auto"/>
        <w:left w:val="none" w:sz="0" w:space="0" w:color="auto"/>
        <w:bottom w:val="none" w:sz="0" w:space="0" w:color="auto"/>
        <w:right w:val="none" w:sz="0" w:space="0" w:color="auto"/>
      </w:divBdr>
      <w:divsChild>
        <w:div w:id="1614021615">
          <w:marLeft w:val="0"/>
          <w:marRight w:val="0"/>
          <w:marTop w:val="0"/>
          <w:marBottom w:val="0"/>
          <w:divBdr>
            <w:top w:val="none" w:sz="0" w:space="0" w:color="auto"/>
            <w:left w:val="none" w:sz="0" w:space="0" w:color="auto"/>
            <w:bottom w:val="none" w:sz="0" w:space="0" w:color="auto"/>
            <w:right w:val="none" w:sz="0" w:space="0" w:color="auto"/>
          </w:divBdr>
          <w:divsChild>
            <w:div w:id="614555831">
              <w:marLeft w:val="0"/>
              <w:marRight w:val="0"/>
              <w:marTop w:val="0"/>
              <w:marBottom w:val="0"/>
              <w:divBdr>
                <w:top w:val="none" w:sz="0" w:space="0" w:color="auto"/>
                <w:left w:val="none" w:sz="0" w:space="0" w:color="auto"/>
                <w:bottom w:val="none" w:sz="0" w:space="0" w:color="auto"/>
                <w:right w:val="none" w:sz="0" w:space="0" w:color="auto"/>
              </w:divBdr>
              <w:divsChild>
                <w:div w:id="1914386513">
                  <w:marLeft w:val="0"/>
                  <w:marRight w:val="0"/>
                  <w:marTop w:val="0"/>
                  <w:marBottom w:val="0"/>
                  <w:divBdr>
                    <w:top w:val="none" w:sz="0" w:space="0" w:color="auto"/>
                    <w:left w:val="none" w:sz="0" w:space="0" w:color="auto"/>
                    <w:bottom w:val="none" w:sz="0" w:space="0" w:color="auto"/>
                    <w:right w:val="none" w:sz="0" w:space="0" w:color="auto"/>
                  </w:divBdr>
                  <w:divsChild>
                    <w:div w:id="611009907">
                      <w:marLeft w:val="0"/>
                      <w:marRight w:val="0"/>
                      <w:marTop w:val="0"/>
                      <w:marBottom w:val="0"/>
                      <w:divBdr>
                        <w:top w:val="none" w:sz="0" w:space="0" w:color="auto"/>
                        <w:left w:val="none" w:sz="0" w:space="0" w:color="auto"/>
                        <w:bottom w:val="none" w:sz="0" w:space="0" w:color="auto"/>
                        <w:right w:val="none" w:sz="0" w:space="0" w:color="auto"/>
                      </w:divBdr>
                      <w:divsChild>
                        <w:div w:id="155266429">
                          <w:marLeft w:val="0"/>
                          <w:marRight w:val="0"/>
                          <w:marTop w:val="0"/>
                          <w:marBottom w:val="0"/>
                          <w:divBdr>
                            <w:top w:val="none" w:sz="0" w:space="0" w:color="auto"/>
                            <w:left w:val="none" w:sz="0" w:space="0" w:color="auto"/>
                            <w:bottom w:val="none" w:sz="0" w:space="0" w:color="auto"/>
                            <w:right w:val="none" w:sz="0" w:space="0" w:color="auto"/>
                          </w:divBdr>
                          <w:divsChild>
                            <w:div w:id="15975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03246">
      <w:bodyDiv w:val="1"/>
      <w:marLeft w:val="0"/>
      <w:marRight w:val="0"/>
      <w:marTop w:val="0"/>
      <w:marBottom w:val="0"/>
      <w:divBdr>
        <w:top w:val="none" w:sz="0" w:space="0" w:color="auto"/>
        <w:left w:val="none" w:sz="0" w:space="0" w:color="auto"/>
        <w:bottom w:val="none" w:sz="0" w:space="0" w:color="auto"/>
        <w:right w:val="none" w:sz="0" w:space="0" w:color="auto"/>
      </w:divBdr>
    </w:div>
    <w:div w:id="2096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br01.safelinks.protection.outlook.com/?url=https%3A%2F%2Fwww.artscouncil.org.uk%2F&amp;data=05%7C02%7Cpress%40horniman.ac.uk%7C996c72471aa04027ca5208dd99e1b610%7C81a65814289749baa8e8e6947948e3bf%7C0%7C0%7C638835917159022433%7CUnknown%7CTWFpbGZsb3d8eyJFbXB0eU1hcGkiOnRydWUsIlYiOiIwLjAuMDAwMCIsIlAiOiJXaW4zMiIsIkFOIjoiTWFpbCIsIldUIjoyfQ%3D%3D%7C80000%7C%7C%7C&amp;sdata=Xhxw8Z9bdYRRlZCexYhYt1iXv2fWGH25TqigHPR15aI%3D&amp;reserved=0" TargetMode="External"/><Relationship Id="rId18" Type="http://schemas.openxmlformats.org/officeDocument/2006/relationships/hyperlink" Target="https://www.horniman.ac.uk/story/horniman-wins-100000-art-fund-museum-of-the-year-202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ess@horniman.ac.uk" TargetMode="External"/><Relationship Id="rId17" Type="http://schemas.openxmlformats.org/officeDocument/2006/relationships/hyperlink" Target="https://www.horniman.ac.uk/project/nature-lov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horniman.ac.uk/" TargetMode="External"/><Relationship Id="rId20" Type="http://schemas.openxmlformats.org/officeDocument/2006/relationships/hyperlink" Target="https://www.horniman.ac.uk/about-the-horniman/climate-and-ec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rniman.ac.uk/story/making-environmentally-responsible-exhibit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orniman.ac.uk/project/nature-lov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ristolmuseums.org.uk/whats-on/bristol-museum-and-art-gallery/gender-stories/" TargetMode="External"/><Relationship Id="rId19" Type="http://schemas.openxmlformats.org/officeDocument/2006/relationships/hyperlink" Target="https://www.horniman.ac.uk/support-us/" TargetMode="External"/><Relationship Id="rId4" Type="http://schemas.openxmlformats.org/officeDocument/2006/relationships/settings" Target="settings.xml"/><Relationship Id="rId9" Type="http://schemas.openxmlformats.org/officeDocument/2006/relationships/hyperlink" Target="https://www.horniman.ac.uk/magnet/" TargetMode="External"/><Relationship Id="rId14" Type="http://schemas.openxmlformats.org/officeDocument/2006/relationships/hyperlink" Target="https://gbr01.safelinks.protection.outlook.com/?url=http%3A%2F%2Fwww.artfund.org%2F&amp;data=05%7C02%7Cpress%40horniman.ac.uk%7C96dc06fed2034fe4df3608dd9925ef91%7C81a65814289749baa8e8e6947948e3bf%7C0%7C0%7C638835110410435228%7CUnknown%7CTWFpbGZsb3d8eyJFbXB0eU1hcGkiOnRydWUsIlYiOiIwLjAuMDAwMCIsIlAiOiJXaW4zMiIsIkFOIjoiTWFpbCIsIldUIjoyfQ%3D%3D%7C0%7C%7C%7C&amp;sdata=tEcjDKs2MYa9%2B1C5tWQbSp%2Bd%2F9%2BwzVh4oW4IX3HWeio%3D&amp;reserved=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86210-E39A-4F96-9C19-2A028A66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10575</CharactersWithSpaces>
  <SharedDoc>false</SharedDoc>
  <HLinks>
    <vt:vector size="48" baseType="variant">
      <vt:variant>
        <vt:i4>6291516</vt:i4>
      </vt:variant>
      <vt:variant>
        <vt:i4>21</vt:i4>
      </vt:variant>
      <vt:variant>
        <vt:i4>0</vt:i4>
      </vt:variant>
      <vt:variant>
        <vt:i4>5</vt:i4>
      </vt:variant>
      <vt:variant>
        <vt:lpwstr>https://www.horniman.ac.uk/plan-your-visit/access/</vt:lpwstr>
      </vt:variant>
      <vt:variant>
        <vt:lpwstr/>
      </vt:variant>
      <vt:variant>
        <vt:i4>3014774</vt:i4>
      </vt:variant>
      <vt:variant>
        <vt:i4>18</vt:i4>
      </vt:variant>
      <vt:variant>
        <vt:i4>0</vt:i4>
      </vt:variant>
      <vt:variant>
        <vt:i4>5</vt:i4>
      </vt:variant>
      <vt:variant>
        <vt:lpwstr>http://www.horniman.ac.uk/</vt:lpwstr>
      </vt:variant>
      <vt:variant>
        <vt:lpwstr/>
      </vt:variant>
      <vt:variant>
        <vt:i4>3014774</vt:i4>
      </vt:variant>
      <vt:variant>
        <vt:i4>15</vt:i4>
      </vt:variant>
      <vt:variant>
        <vt:i4>0</vt:i4>
      </vt:variant>
      <vt:variant>
        <vt:i4>5</vt:i4>
      </vt:variant>
      <vt:variant>
        <vt:lpwstr>http://www.horniman.ac.uk/</vt:lpwstr>
      </vt:variant>
      <vt:variant>
        <vt:lpwstr/>
      </vt:variant>
      <vt:variant>
        <vt:i4>2883692</vt:i4>
      </vt:variant>
      <vt:variant>
        <vt:i4>12</vt:i4>
      </vt:variant>
      <vt:variant>
        <vt:i4>0</vt:i4>
      </vt:variant>
      <vt:variant>
        <vt:i4>5</vt:i4>
      </vt:variant>
      <vt:variant>
        <vt:lpwstr>https://www.horniman.ac.uk/support-us/</vt:lpwstr>
      </vt:variant>
      <vt:variant>
        <vt:lpwstr/>
      </vt:variant>
      <vt:variant>
        <vt:i4>3014774</vt:i4>
      </vt:variant>
      <vt:variant>
        <vt:i4>9</vt:i4>
      </vt:variant>
      <vt:variant>
        <vt:i4>0</vt:i4>
      </vt:variant>
      <vt:variant>
        <vt:i4>5</vt:i4>
      </vt:variant>
      <vt:variant>
        <vt:lpwstr>http://www.horniman.ac.uk/</vt:lpwstr>
      </vt:variant>
      <vt:variant>
        <vt:lpwstr/>
      </vt:variant>
      <vt:variant>
        <vt:i4>7995435</vt:i4>
      </vt:variant>
      <vt:variant>
        <vt:i4>6</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3014774</vt:i4>
      </vt:variant>
      <vt:variant>
        <vt:i4>3</vt:i4>
      </vt:variant>
      <vt:variant>
        <vt:i4>0</vt:i4>
      </vt:variant>
      <vt:variant>
        <vt:i4>5</vt:i4>
      </vt:variant>
      <vt:variant>
        <vt:lpwstr>http://www.horniman.ac.uk/</vt:lpwstr>
      </vt:variant>
      <vt:variant>
        <vt:lpwstr/>
      </vt:variant>
      <vt:variant>
        <vt:i4>3014726</vt:i4>
      </vt:variant>
      <vt:variant>
        <vt:i4>0</vt:i4>
      </vt:variant>
      <vt:variant>
        <vt:i4>0</vt:i4>
      </vt:variant>
      <vt:variant>
        <vt:i4>5</vt:i4>
      </vt:variant>
      <vt:variant>
        <vt:lpwstr>mailto:press@horniman.ac.uk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cp:lastModifiedBy>Alex Donaldson</cp:lastModifiedBy>
  <cp:revision>2</cp:revision>
  <cp:lastPrinted>2013-11-08T11:13:00Z</cp:lastPrinted>
  <dcterms:created xsi:type="dcterms:W3CDTF">2025-05-23T11:15:00Z</dcterms:created>
  <dcterms:modified xsi:type="dcterms:W3CDTF">2025-05-23T11:15:00Z</dcterms:modified>
</cp:coreProperties>
</file>