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83819" w14:textId="77777777" w:rsidR="006933DE" w:rsidRPr="000E1521" w:rsidRDefault="00CD4A8A" w:rsidP="00CD4A8A">
      <w:pPr>
        <w:pStyle w:val="Title"/>
        <w:spacing w:after="120"/>
        <w:jc w:val="left"/>
        <w:rPr>
          <w:rFonts w:ascii="Aptos" w:hAnsi="Aptos"/>
        </w:rPr>
      </w:pPr>
      <w:r w:rsidRPr="000E1521">
        <w:rPr>
          <w:rFonts w:ascii="Aptos" w:hAnsi="Aptos"/>
          <w:noProof/>
        </w:rPr>
        <w:drawing>
          <wp:inline distT="0" distB="0" distL="0" distR="0" wp14:anchorId="59A80B15" wp14:editId="1EBE001E">
            <wp:extent cx="1933575" cy="942580"/>
            <wp:effectExtent l="0" t="0" r="0" b="0"/>
            <wp:docPr id="2" name="Picture 2" title="Horni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rniman-logo_black_left_smallversio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40919" cy="946160"/>
                    </a:xfrm>
                    <a:prstGeom prst="rect">
                      <a:avLst/>
                    </a:prstGeom>
                  </pic:spPr>
                </pic:pic>
              </a:graphicData>
            </a:graphic>
          </wp:inline>
        </w:drawing>
      </w:r>
    </w:p>
    <w:p w14:paraId="631D0B4B" w14:textId="77777777" w:rsidR="006933DE" w:rsidRPr="000E1521" w:rsidRDefault="006933DE" w:rsidP="006933DE">
      <w:pPr>
        <w:pStyle w:val="Title"/>
        <w:spacing w:after="120"/>
        <w:rPr>
          <w:rFonts w:ascii="Aptos" w:hAnsi="Aptos"/>
          <w:sz w:val="24"/>
          <w:szCs w:val="24"/>
        </w:rPr>
      </w:pPr>
    </w:p>
    <w:p w14:paraId="6C4731F5" w14:textId="77777777" w:rsidR="00F1598D" w:rsidRPr="000E1521" w:rsidRDefault="00F1598D">
      <w:pPr>
        <w:rPr>
          <w:rFonts w:ascii="Aptos" w:hAnsi="Aptos" w:cs="Arial"/>
        </w:rPr>
      </w:pPr>
    </w:p>
    <w:p w14:paraId="6DABA2E1" w14:textId="10567A05" w:rsidR="000C3455" w:rsidRPr="000E1521" w:rsidRDefault="000E1521" w:rsidP="00CC1465">
      <w:pPr>
        <w:pStyle w:val="Title"/>
        <w:spacing w:after="120"/>
        <w:rPr>
          <w:rFonts w:ascii="Aptos" w:hAnsi="Aptos"/>
          <w:sz w:val="36"/>
          <w:szCs w:val="36"/>
        </w:rPr>
      </w:pPr>
      <w:r>
        <w:rPr>
          <w:rFonts w:ascii="Aptos" w:hAnsi="Aptos"/>
          <w:sz w:val="36"/>
          <w:szCs w:val="36"/>
        </w:rPr>
        <w:t>O</w:t>
      </w:r>
      <w:r w:rsidR="000C3455" w:rsidRPr="000E1521">
        <w:rPr>
          <w:rFonts w:ascii="Aptos" w:hAnsi="Aptos"/>
          <w:sz w:val="36"/>
          <w:szCs w:val="36"/>
        </w:rPr>
        <w:t xml:space="preserve">utdoor </w:t>
      </w:r>
      <w:r>
        <w:rPr>
          <w:rFonts w:ascii="Aptos" w:hAnsi="Aptos"/>
          <w:sz w:val="36"/>
          <w:szCs w:val="36"/>
        </w:rPr>
        <w:t>A</w:t>
      </w:r>
      <w:r w:rsidR="000C3455" w:rsidRPr="000E1521">
        <w:rPr>
          <w:rFonts w:ascii="Aptos" w:hAnsi="Aptos"/>
          <w:sz w:val="36"/>
          <w:szCs w:val="36"/>
        </w:rPr>
        <w:t xml:space="preserve">ctivity </w:t>
      </w:r>
      <w:r>
        <w:rPr>
          <w:rFonts w:ascii="Aptos" w:hAnsi="Aptos"/>
          <w:sz w:val="36"/>
          <w:szCs w:val="36"/>
        </w:rPr>
        <w:t>V</w:t>
      </w:r>
      <w:r w:rsidR="000C3455" w:rsidRPr="000E1521">
        <w:rPr>
          <w:rFonts w:ascii="Aptos" w:hAnsi="Aptos"/>
          <w:sz w:val="36"/>
          <w:szCs w:val="36"/>
        </w:rPr>
        <w:t>olunteer</w:t>
      </w:r>
    </w:p>
    <w:p w14:paraId="29B6B624" w14:textId="009F7D6A" w:rsidR="006F6E13" w:rsidRPr="000E1521" w:rsidRDefault="000E1521" w:rsidP="00CC1465">
      <w:pPr>
        <w:pStyle w:val="Title"/>
        <w:spacing w:after="120"/>
        <w:rPr>
          <w:rFonts w:ascii="Aptos" w:hAnsi="Aptos"/>
          <w:sz w:val="36"/>
          <w:szCs w:val="36"/>
        </w:rPr>
      </w:pPr>
      <w:r w:rsidRPr="000E1521">
        <w:rPr>
          <w:rFonts w:ascii="Aptos" w:hAnsi="Aptos"/>
          <w:sz w:val="36"/>
          <w:szCs w:val="36"/>
        </w:rPr>
        <w:t>Nature Detectives</w:t>
      </w:r>
    </w:p>
    <w:p w14:paraId="03DE2535" w14:textId="48BDC931" w:rsidR="00CC1465" w:rsidRPr="000E1521" w:rsidRDefault="00CC1465" w:rsidP="006F6E13">
      <w:pPr>
        <w:jc w:val="center"/>
        <w:rPr>
          <w:rFonts w:ascii="Aptos" w:hAnsi="Aptos" w:cs="Arial"/>
        </w:rPr>
      </w:pPr>
      <w:r w:rsidRPr="000E1521">
        <w:rPr>
          <w:rStyle w:val="Strong"/>
          <w:rFonts w:ascii="Aptos" w:hAnsi="Aptos" w:cs="Arial"/>
        </w:rPr>
        <w:t>Role description</w:t>
      </w:r>
    </w:p>
    <w:p w14:paraId="16F34E78" w14:textId="77777777" w:rsidR="000E1521" w:rsidRPr="000E1521" w:rsidRDefault="000E1521" w:rsidP="000E1521">
      <w:pPr>
        <w:rPr>
          <w:rFonts w:ascii="Aptos" w:hAnsi="Aptos" w:cs="Arial"/>
        </w:rPr>
      </w:pPr>
    </w:p>
    <w:p w14:paraId="26FEC125" w14:textId="3FC6041A" w:rsidR="00CC1465" w:rsidRPr="000E1521" w:rsidRDefault="000E1521" w:rsidP="00CC1465">
      <w:pPr>
        <w:rPr>
          <w:rFonts w:ascii="Aptos" w:hAnsi="Aptos" w:cs="Arial"/>
        </w:rPr>
      </w:pPr>
      <w:r w:rsidRPr="000E1521">
        <w:rPr>
          <w:rFonts w:ascii="Aptos" w:hAnsi="Aptos" w:cs="Arial"/>
        </w:rPr>
        <w:t>The Horniman Museum and Gardens has been open since 1901 when the tea trader and philanthropist, Frederick Horniman, first opened his house and extraordinary collection of objects to the local community. Since then, the Horniman has grown significantly and includes internationally important collections of Anthropology and musical instruments, as well as an Aquarium, a Butterfly House and Natural History Gallery – all surrounded by 16 acres of beautiful Gardens.</w:t>
      </w:r>
    </w:p>
    <w:p w14:paraId="16445EEB" w14:textId="77777777" w:rsidR="00CC1465" w:rsidRPr="000E1521" w:rsidRDefault="00CC1465" w:rsidP="00CC1465">
      <w:pPr>
        <w:rPr>
          <w:rFonts w:ascii="Aptos" w:hAnsi="Aptos" w:cs="Arial"/>
          <w:b/>
        </w:rPr>
      </w:pPr>
    </w:p>
    <w:p w14:paraId="57FA12DE" w14:textId="77777777" w:rsidR="00CC1465" w:rsidRPr="000E1521" w:rsidRDefault="00CC1465" w:rsidP="00CC1465">
      <w:pPr>
        <w:spacing w:after="80"/>
        <w:rPr>
          <w:rFonts w:ascii="Aptos" w:hAnsi="Aptos" w:cs="Arial"/>
          <w:b/>
        </w:rPr>
      </w:pPr>
      <w:r w:rsidRPr="000E1521">
        <w:rPr>
          <w:rFonts w:ascii="Aptos" w:hAnsi="Aptos" w:cs="Arial"/>
          <w:b/>
        </w:rPr>
        <w:t>Main purpose</w:t>
      </w:r>
    </w:p>
    <w:p w14:paraId="0038D767" w14:textId="6B76A6E4" w:rsidR="006F6E13" w:rsidRPr="000E1521" w:rsidRDefault="000E1521" w:rsidP="006F6E13">
      <w:pPr>
        <w:rPr>
          <w:rFonts w:ascii="Aptos" w:hAnsi="Aptos" w:cs="Arial"/>
        </w:rPr>
      </w:pPr>
      <w:r>
        <w:rPr>
          <w:rFonts w:ascii="Aptos" w:hAnsi="Aptos" w:cs="Arial"/>
        </w:rPr>
        <w:t xml:space="preserve">The Horniman is currently undergoing the </w:t>
      </w:r>
      <w:r w:rsidR="006F6E13" w:rsidRPr="000E1521">
        <w:rPr>
          <w:rFonts w:ascii="Aptos" w:hAnsi="Aptos" w:cs="Arial"/>
        </w:rPr>
        <w:t xml:space="preserve">Nature + Love transformation project to enable </w:t>
      </w:r>
      <w:r>
        <w:rPr>
          <w:rFonts w:ascii="Aptos" w:hAnsi="Aptos" w:cs="Arial"/>
        </w:rPr>
        <w:t>us to</w:t>
      </w:r>
      <w:r w:rsidR="006F6E13" w:rsidRPr="000E1521">
        <w:rPr>
          <w:rFonts w:ascii="Aptos" w:hAnsi="Aptos" w:cs="Arial"/>
        </w:rPr>
        <w:t xml:space="preserve"> widen our audience</w:t>
      </w:r>
      <w:r w:rsidR="00717ADE">
        <w:rPr>
          <w:rFonts w:ascii="Aptos" w:hAnsi="Aptos" w:cs="Arial"/>
        </w:rPr>
        <w:t>s</w:t>
      </w:r>
      <w:r w:rsidR="006F6E13" w:rsidRPr="000E1521">
        <w:rPr>
          <w:rFonts w:ascii="Aptos" w:hAnsi="Aptos" w:cs="Arial"/>
        </w:rPr>
        <w:t xml:space="preserve"> to better match the diversity of the London population, and to place environmental sustainability and a commitment to fighting the climate emergency at our heart</w:t>
      </w:r>
      <w:r>
        <w:rPr>
          <w:rFonts w:ascii="Aptos" w:hAnsi="Aptos" w:cs="Arial"/>
        </w:rPr>
        <w:t>.</w:t>
      </w:r>
    </w:p>
    <w:p w14:paraId="1FAC4923" w14:textId="77777777" w:rsidR="006F6E13" w:rsidRPr="000E1521" w:rsidRDefault="006F6E13" w:rsidP="006F6E13">
      <w:pPr>
        <w:rPr>
          <w:rFonts w:ascii="Aptos" w:hAnsi="Aptos" w:cs="Arial"/>
        </w:rPr>
      </w:pPr>
    </w:p>
    <w:p w14:paraId="77F0274C" w14:textId="2AAA6235" w:rsidR="00CC1465" w:rsidRPr="000E1521" w:rsidRDefault="006F6E13" w:rsidP="006F6E13">
      <w:pPr>
        <w:rPr>
          <w:rFonts w:ascii="Aptos" w:hAnsi="Aptos" w:cs="Arial"/>
        </w:rPr>
      </w:pPr>
      <w:r w:rsidRPr="000E1521">
        <w:rPr>
          <w:rFonts w:ascii="Aptos" w:hAnsi="Aptos" w:cs="Arial"/>
        </w:rPr>
        <w:t>This role, based in our small, friendly volunteering team, will focus on running free self-led family activities</w:t>
      </w:r>
      <w:r w:rsidR="00E14447" w:rsidRPr="000E1521">
        <w:rPr>
          <w:rFonts w:ascii="Aptos" w:hAnsi="Aptos" w:cs="Arial"/>
        </w:rPr>
        <w:t xml:space="preserve"> in the Horniman Gardens</w:t>
      </w:r>
      <w:r w:rsidR="000E1521">
        <w:rPr>
          <w:rFonts w:ascii="Aptos" w:hAnsi="Aptos" w:cs="Arial"/>
        </w:rPr>
        <w:t xml:space="preserve"> across the summer holidays</w:t>
      </w:r>
      <w:r w:rsidR="00E14447" w:rsidRPr="000E1521">
        <w:rPr>
          <w:rFonts w:ascii="Aptos" w:hAnsi="Aptos" w:cs="Arial"/>
        </w:rPr>
        <w:t>.</w:t>
      </w:r>
      <w:r w:rsidRPr="000E1521">
        <w:rPr>
          <w:rFonts w:ascii="Aptos" w:hAnsi="Aptos" w:cs="Arial"/>
        </w:rPr>
        <w:t xml:space="preserve"> </w:t>
      </w:r>
      <w:r w:rsidR="002A08EF" w:rsidRPr="000E1521">
        <w:rPr>
          <w:rFonts w:ascii="Aptos" w:hAnsi="Aptos" w:cs="Arial"/>
        </w:rPr>
        <w:t xml:space="preserve">The programme, called Nature Detectives, </w:t>
      </w:r>
      <w:r w:rsidR="004C0918" w:rsidRPr="000E1521">
        <w:rPr>
          <w:rFonts w:ascii="Aptos" w:hAnsi="Aptos" w:cs="Arial"/>
        </w:rPr>
        <w:t>will encourage families to explore nature</w:t>
      </w:r>
      <w:r w:rsidR="000E1521">
        <w:rPr>
          <w:rFonts w:ascii="Aptos" w:hAnsi="Aptos" w:cs="Arial"/>
        </w:rPr>
        <w:t xml:space="preserve"> in the gardens</w:t>
      </w:r>
      <w:r w:rsidR="004C0918" w:rsidRPr="000E1521">
        <w:rPr>
          <w:rFonts w:ascii="Aptos" w:hAnsi="Aptos" w:cs="Arial"/>
        </w:rPr>
        <w:t xml:space="preserve">. </w:t>
      </w:r>
      <w:r w:rsidR="000E1521">
        <w:rPr>
          <w:rFonts w:ascii="Aptos" w:hAnsi="Aptos" w:cs="Arial"/>
        </w:rPr>
        <w:t>W</w:t>
      </w:r>
      <w:r w:rsidR="004C0918" w:rsidRPr="000E1521">
        <w:rPr>
          <w:rFonts w:ascii="Aptos" w:hAnsi="Aptos" w:cs="Arial"/>
        </w:rPr>
        <w:t>e are looking for enthusiastic volunteers to help us</w:t>
      </w:r>
      <w:r w:rsidR="000E1521">
        <w:rPr>
          <w:rFonts w:ascii="Aptos" w:hAnsi="Aptos" w:cs="Arial"/>
        </w:rPr>
        <w:t xml:space="preserve"> welcome families and show them the activities. The activities include looking for minibeasts</w:t>
      </w:r>
      <w:r w:rsidR="003C2846">
        <w:rPr>
          <w:rFonts w:ascii="Aptos" w:hAnsi="Aptos" w:cs="Arial"/>
        </w:rPr>
        <w:t>, measuring tree trunks,</w:t>
      </w:r>
      <w:r w:rsidR="000E1521">
        <w:rPr>
          <w:rFonts w:ascii="Aptos" w:hAnsi="Aptos" w:cs="Arial"/>
        </w:rPr>
        <w:t xml:space="preserve"> and </w:t>
      </w:r>
      <w:r w:rsidR="003C2846">
        <w:rPr>
          <w:rFonts w:ascii="Aptos" w:hAnsi="Aptos" w:cs="Arial"/>
        </w:rPr>
        <w:t>drawing</w:t>
      </w:r>
      <w:r w:rsidR="000E1521">
        <w:rPr>
          <w:rFonts w:ascii="Aptos" w:hAnsi="Aptos" w:cs="Arial"/>
        </w:rPr>
        <w:t xml:space="preserve"> plants. </w:t>
      </w:r>
      <w:r w:rsidR="004C0918" w:rsidRPr="000E1521">
        <w:rPr>
          <w:rFonts w:ascii="Aptos" w:hAnsi="Aptos" w:cs="Arial"/>
        </w:rPr>
        <w:t xml:space="preserve">This is an opportunity for anyone who is looking to gain experience of </w:t>
      </w:r>
      <w:r w:rsidR="00E14447" w:rsidRPr="000E1521">
        <w:rPr>
          <w:rFonts w:ascii="Aptos" w:hAnsi="Aptos" w:cs="Arial"/>
        </w:rPr>
        <w:t xml:space="preserve">family </w:t>
      </w:r>
      <w:r w:rsidR="004C0918" w:rsidRPr="000E1521">
        <w:rPr>
          <w:rFonts w:ascii="Aptos" w:hAnsi="Aptos" w:cs="Arial"/>
        </w:rPr>
        <w:t xml:space="preserve">outdoor </w:t>
      </w:r>
      <w:r w:rsidR="00E14447" w:rsidRPr="000E1521">
        <w:rPr>
          <w:rFonts w:ascii="Aptos" w:hAnsi="Aptos" w:cs="Arial"/>
        </w:rPr>
        <w:t xml:space="preserve">activities </w:t>
      </w:r>
      <w:r w:rsidR="004C0918" w:rsidRPr="000E1521">
        <w:rPr>
          <w:rFonts w:ascii="Aptos" w:hAnsi="Aptos" w:cs="Arial"/>
        </w:rPr>
        <w:t>and evaluation.</w:t>
      </w:r>
    </w:p>
    <w:p w14:paraId="787C2C98" w14:textId="77777777" w:rsidR="006F6E13" w:rsidRPr="000E1521" w:rsidRDefault="006F6E13" w:rsidP="006F6E13">
      <w:pPr>
        <w:rPr>
          <w:rFonts w:ascii="Aptos" w:hAnsi="Aptos" w:cs="Arial"/>
        </w:rPr>
      </w:pPr>
    </w:p>
    <w:p w14:paraId="53208D50" w14:textId="77777777" w:rsidR="00CC1465" w:rsidRPr="00717ADE" w:rsidRDefault="00CC1465" w:rsidP="00CC1465">
      <w:pPr>
        <w:rPr>
          <w:rFonts w:ascii="Aptos" w:hAnsi="Aptos" w:cs="Arial"/>
          <w:b/>
        </w:rPr>
      </w:pPr>
      <w:r w:rsidRPr="00717ADE">
        <w:rPr>
          <w:rFonts w:ascii="Aptos" w:hAnsi="Aptos" w:cs="Arial"/>
          <w:b/>
        </w:rPr>
        <w:t xml:space="preserve">Tasks include: </w:t>
      </w:r>
    </w:p>
    <w:p w14:paraId="0AB10727" w14:textId="5262BD86" w:rsidR="000E1521" w:rsidRPr="000E1521" w:rsidRDefault="000E1521" w:rsidP="000E1521">
      <w:pPr>
        <w:pStyle w:val="ListParagraph"/>
        <w:numPr>
          <w:ilvl w:val="0"/>
          <w:numId w:val="5"/>
        </w:numPr>
        <w:spacing w:line="280" w:lineRule="atLeast"/>
        <w:ind w:left="714" w:hanging="357"/>
        <w:rPr>
          <w:rFonts w:ascii="Aptos" w:hAnsi="Aptos" w:cs="Arial"/>
        </w:rPr>
      </w:pPr>
      <w:r w:rsidRPr="000E1521">
        <w:rPr>
          <w:rFonts w:ascii="Aptos" w:hAnsi="Aptos" w:cs="Arial"/>
        </w:rPr>
        <w:t xml:space="preserve">Engaging with families </w:t>
      </w:r>
      <w:r>
        <w:rPr>
          <w:rFonts w:ascii="Aptos" w:hAnsi="Aptos" w:cs="Arial"/>
        </w:rPr>
        <w:t xml:space="preserve">and children </w:t>
      </w:r>
      <w:r w:rsidRPr="000E1521">
        <w:rPr>
          <w:rFonts w:ascii="Aptos" w:hAnsi="Aptos" w:cs="Arial"/>
        </w:rPr>
        <w:t>in a</w:t>
      </w:r>
      <w:r>
        <w:rPr>
          <w:rFonts w:ascii="Aptos" w:hAnsi="Aptos" w:cs="Arial"/>
        </w:rPr>
        <w:t xml:space="preserve">n enthusiastic and </w:t>
      </w:r>
      <w:r w:rsidRPr="000E1521">
        <w:rPr>
          <w:rFonts w:ascii="Aptos" w:hAnsi="Aptos" w:cs="Arial"/>
        </w:rPr>
        <w:t>friendly way</w:t>
      </w:r>
      <w:r>
        <w:rPr>
          <w:rFonts w:ascii="Aptos" w:hAnsi="Aptos" w:cs="Arial"/>
        </w:rPr>
        <w:t>, particularly about the gardens and nature</w:t>
      </w:r>
    </w:p>
    <w:p w14:paraId="506E2748" w14:textId="2C049D95" w:rsidR="000E1521" w:rsidRPr="000E1521" w:rsidRDefault="000E1521" w:rsidP="00721594">
      <w:pPr>
        <w:pStyle w:val="ListParagraph"/>
        <w:numPr>
          <w:ilvl w:val="0"/>
          <w:numId w:val="5"/>
        </w:numPr>
        <w:spacing w:line="280" w:lineRule="atLeast"/>
        <w:rPr>
          <w:rFonts w:ascii="Aptos" w:hAnsi="Aptos" w:cs="Arial"/>
        </w:rPr>
      </w:pPr>
      <w:r>
        <w:rPr>
          <w:rFonts w:ascii="Aptos" w:hAnsi="Aptos" w:cs="Arial"/>
        </w:rPr>
        <w:t xml:space="preserve">Supporting families to enjoy </w:t>
      </w:r>
      <w:r w:rsidRPr="000E1521">
        <w:rPr>
          <w:rFonts w:ascii="Aptos" w:hAnsi="Aptos" w:cs="Arial"/>
        </w:rPr>
        <w:t>self-led activities</w:t>
      </w:r>
      <w:r>
        <w:rPr>
          <w:rFonts w:ascii="Aptos" w:hAnsi="Aptos" w:cs="Arial"/>
        </w:rPr>
        <w:t xml:space="preserve"> by explaining activities to visitors and children and supporting them to have fun </w:t>
      </w:r>
    </w:p>
    <w:p w14:paraId="5DC2AD99" w14:textId="4D3AC5CF" w:rsidR="000E1521" w:rsidRPr="000E1521" w:rsidRDefault="000E1521" w:rsidP="000E1521">
      <w:pPr>
        <w:pStyle w:val="ListParagraph"/>
        <w:numPr>
          <w:ilvl w:val="0"/>
          <w:numId w:val="5"/>
        </w:numPr>
        <w:spacing w:line="280" w:lineRule="atLeast"/>
        <w:ind w:left="714" w:hanging="357"/>
        <w:rPr>
          <w:rFonts w:ascii="Aptos" w:hAnsi="Aptos" w:cs="Arial"/>
        </w:rPr>
      </w:pPr>
      <w:r w:rsidRPr="000E1521">
        <w:rPr>
          <w:rFonts w:ascii="Aptos" w:hAnsi="Aptos" w:cs="Arial"/>
        </w:rPr>
        <w:t>Evaluation</w:t>
      </w:r>
      <w:r>
        <w:rPr>
          <w:rFonts w:ascii="Aptos" w:hAnsi="Aptos" w:cs="Arial"/>
        </w:rPr>
        <w:t xml:space="preserve"> including visitor count, visitor comments, and the success of each activity</w:t>
      </w:r>
    </w:p>
    <w:p w14:paraId="5AE13A60" w14:textId="12596BA5" w:rsidR="00CC1465" w:rsidRDefault="00F214DE" w:rsidP="00CC1465">
      <w:pPr>
        <w:pStyle w:val="ListParagraph"/>
        <w:numPr>
          <w:ilvl w:val="0"/>
          <w:numId w:val="5"/>
        </w:numPr>
        <w:spacing w:line="280" w:lineRule="atLeast"/>
        <w:ind w:left="714" w:hanging="357"/>
        <w:rPr>
          <w:rFonts w:ascii="Aptos" w:hAnsi="Aptos" w:cs="Arial"/>
        </w:rPr>
      </w:pPr>
      <w:r w:rsidRPr="000E1521">
        <w:rPr>
          <w:rFonts w:ascii="Aptos" w:hAnsi="Aptos" w:cs="Arial"/>
        </w:rPr>
        <w:t>Set-up and take-down resources</w:t>
      </w:r>
    </w:p>
    <w:p w14:paraId="6073AE62" w14:textId="77777777" w:rsidR="00717ADE" w:rsidRDefault="00717ADE" w:rsidP="00717ADE">
      <w:pPr>
        <w:spacing w:line="280" w:lineRule="atLeast"/>
        <w:rPr>
          <w:rFonts w:ascii="Aptos" w:hAnsi="Aptos" w:cs="Arial"/>
        </w:rPr>
      </w:pPr>
    </w:p>
    <w:p w14:paraId="1F37B35B" w14:textId="77777777" w:rsidR="00717ADE" w:rsidRPr="000E1521" w:rsidRDefault="00717ADE" w:rsidP="00717ADE">
      <w:pPr>
        <w:rPr>
          <w:rFonts w:ascii="Aptos" w:hAnsi="Aptos" w:cs="Arial"/>
          <w:b/>
        </w:rPr>
      </w:pPr>
      <w:r w:rsidRPr="000E1521">
        <w:rPr>
          <w:rFonts w:ascii="Aptos" w:hAnsi="Aptos" w:cs="Arial"/>
          <w:b/>
        </w:rPr>
        <w:t>This role would suit someone who:</w:t>
      </w:r>
    </w:p>
    <w:p w14:paraId="36E87596" w14:textId="77777777" w:rsidR="00717ADE" w:rsidRPr="000E1521" w:rsidRDefault="00717ADE" w:rsidP="00717ADE">
      <w:pPr>
        <w:pStyle w:val="ListParagraph"/>
        <w:numPr>
          <w:ilvl w:val="0"/>
          <w:numId w:val="5"/>
        </w:numPr>
        <w:spacing w:line="280" w:lineRule="atLeast"/>
        <w:ind w:left="714" w:hanging="357"/>
        <w:rPr>
          <w:rFonts w:ascii="Aptos" w:hAnsi="Aptos" w:cs="Arial"/>
        </w:rPr>
      </w:pPr>
      <w:r w:rsidRPr="000E1521">
        <w:rPr>
          <w:rFonts w:ascii="Aptos" w:hAnsi="Aptos" w:cs="Arial"/>
        </w:rPr>
        <w:t xml:space="preserve">Is passionate about nature and family engagement. </w:t>
      </w:r>
    </w:p>
    <w:p w14:paraId="0EF3D8EE" w14:textId="77777777" w:rsidR="00717ADE" w:rsidRPr="000E1521" w:rsidRDefault="00717ADE" w:rsidP="00717ADE">
      <w:pPr>
        <w:pStyle w:val="ListParagraph"/>
        <w:numPr>
          <w:ilvl w:val="0"/>
          <w:numId w:val="5"/>
        </w:numPr>
        <w:spacing w:line="280" w:lineRule="atLeast"/>
        <w:ind w:left="714" w:hanging="357"/>
        <w:rPr>
          <w:rFonts w:ascii="Aptos" w:hAnsi="Aptos" w:cs="Arial"/>
        </w:rPr>
      </w:pPr>
      <w:r w:rsidRPr="000E1521">
        <w:rPr>
          <w:rFonts w:ascii="Aptos" w:hAnsi="Aptos" w:cs="Arial"/>
        </w:rPr>
        <w:t>Is confident talking to lots of different people of all age</w:t>
      </w:r>
      <w:r>
        <w:rPr>
          <w:rFonts w:ascii="Aptos" w:hAnsi="Aptos" w:cs="Arial"/>
        </w:rPr>
        <w:t xml:space="preserve"> including children. </w:t>
      </w:r>
    </w:p>
    <w:p w14:paraId="3BD5E958" w14:textId="77777777" w:rsidR="00717ADE" w:rsidRPr="00F9365A" w:rsidRDefault="00717ADE" w:rsidP="00717ADE">
      <w:pPr>
        <w:pStyle w:val="ListParagraph"/>
        <w:numPr>
          <w:ilvl w:val="0"/>
          <w:numId w:val="5"/>
        </w:numPr>
        <w:spacing w:line="280" w:lineRule="atLeast"/>
        <w:ind w:left="714" w:hanging="357"/>
        <w:rPr>
          <w:rFonts w:ascii="Aptos" w:hAnsi="Aptos" w:cs="Arial"/>
        </w:rPr>
      </w:pPr>
      <w:r w:rsidRPr="000E1521">
        <w:rPr>
          <w:rFonts w:ascii="Aptos" w:hAnsi="Aptos" w:cs="Arial"/>
        </w:rPr>
        <w:t>Would enjoy supporting children and their families in outdoors activities.</w:t>
      </w:r>
    </w:p>
    <w:p w14:paraId="1865A85E" w14:textId="65864792" w:rsidR="00717ADE" w:rsidRPr="000E1521" w:rsidRDefault="00717ADE" w:rsidP="00717ADE">
      <w:pPr>
        <w:pStyle w:val="ListParagraph"/>
        <w:numPr>
          <w:ilvl w:val="0"/>
          <w:numId w:val="5"/>
        </w:numPr>
        <w:spacing w:line="280" w:lineRule="atLeast"/>
        <w:ind w:left="714" w:hanging="357"/>
        <w:rPr>
          <w:rFonts w:ascii="Aptos" w:hAnsi="Aptos" w:cs="Arial"/>
        </w:rPr>
      </w:pPr>
      <w:r w:rsidRPr="000E1521">
        <w:rPr>
          <w:rFonts w:ascii="Aptos" w:hAnsi="Aptos" w:cs="Arial"/>
        </w:rPr>
        <w:t xml:space="preserve">Is </w:t>
      </w:r>
      <w:r>
        <w:rPr>
          <w:rFonts w:ascii="Aptos" w:hAnsi="Aptos" w:cs="Arial"/>
        </w:rPr>
        <w:t xml:space="preserve">happy being outdoors (in all weathers) for periods of time. </w:t>
      </w:r>
    </w:p>
    <w:p w14:paraId="0EF8D7FF" w14:textId="7185ABCB" w:rsidR="00717ADE" w:rsidRDefault="00266CFA" w:rsidP="00717ADE">
      <w:pPr>
        <w:pStyle w:val="ListParagraph"/>
        <w:numPr>
          <w:ilvl w:val="0"/>
          <w:numId w:val="5"/>
        </w:numPr>
        <w:spacing w:line="280" w:lineRule="atLeast"/>
        <w:ind w:left="714" w:hanging="357"/>
        <w:rPr>
          <w:rFonts w:ascii="Aptos" w:hAnsi="Aptos" w:cs="Arial"/>
        </w:rPr>
      </w:pPr>
      <w:r w:rsidRPr="000E1521">
        <w:rPr>
          <w:rFonts w:ascii="Aptos" w:hAnsi="Aptos" w:cs="Arial"/>
        </w:rPr>
        <w:t>Can</w:t>
      </w:r>
      <w:r w:rsidR="00717ADE" w:rsidRPr="000E1521">
        <w:rPr>
          <w:rFonts w:ascii="Aptos" w:hAnsi="Aptos" w:cs="Arial"/>
        </w:rPr>
        <w:t xml:space="preserve"> carry and push equipment across uneven surfaces.</w:t>
      </w:r>
    </w:p>
    <w:p w14:paraId="7B830DCD" w14:textId="77777777" w:rsidR="00717ADE" w:rsidRPr="00721594" w:rsidRDefault="00717ADE" w:rsidP="00717ADE">
      <w:pPr>
        <w:pStyle w:val="ListParagraph"/>
        <w:numPr>
          <w:ilvl w:val="0"/>
          <w:numId w:val="5"/>
        </w:numPr>
        <w:spacing w:line="280" w:lineRule="atLeast"/>
        <w:ind w:left="714" w:hanging="357"/>
        <w:rPr>
          <w:rFonts w:ascii="Aptos" w:hAnsi="Aptos" w:cs="Arial"/>
        </w:rPr>
      </w:pPr>
      <w:r w:rsidRPr="0076360F">
        <w:rPr>
          <w:rFonts w:ascii="Aptos" w:hAnsi="Aptos" w:cs="Arial"/>
        </w:rPr>
        <w:t>Understands our values. We are inclusive and welcoming to everyone. We are caring and respectful towards each other.</w:t>
      </w:r>
    </w:p>
    <w:p w14:paraId="305DF2C8" w14:textId="77777777" w:rsidR="00717ADE" w:rsidRPr="00717ADE" w:rsidRDefault="00717ADE" w:rsidP="00717ADE">
      <w:pPr>
        <w:spacing w:line="280" w:lineRule="atLeast"/>
        <w:rPr>
          <w:rFonts w:ascii="Aptos" w:hAnsi="Aptos" w:cs="Arial"/>
        </w:rPr>
      </w:pPr>
    </w:p>
    <w:p w14:paraId="49D1F71E" w14:textId="77777777" w:rsidR="000E1521" w:rsidRDefault="000E1521" w:rsidP="000E1521">
      <w:pPr>
        <w:spacing w:line="280" w:lineRule="atLeast"/>
        <w:rPr>
          <w:rFonts w:ascii="Aptos" w:hAnsi="Aptos" w:cs="Arial"/>
        </w:rPr>
      </w:pPr>
    </w:p>
    <w:p w14:paraId="3B6294A6" w14:textId="77777777" w:rsidR="000E1521" w:rsidRPr="000E1521" w:rsidRDefault="000E1521" w:rsidP="000E1521">
      <w:pPr>
        <w:spacing w:line="280" w:lineRule="atLeast"/>
        <w:rPr>
          <w:rFonts w:ascii="Aptos" w:hAnsi="Aptos" w:cs="Arial"/>
        </w:rPr>
      </w:pPr>
    </w:p>
    <w:p w14:paraId="47D06F24" w14:textId="2542A875" w:rsidR="005E12AF" w:rsidRDefault="00CC1465" w:rsidP="00CC1465">
      <w:pPr>
        <w:spacing w:after="80" w:line="280" w:lineRule="atLeast"/>
        <w:rPr>
          <w:rFonts w:ascii="Aptos" w:hAnsi="Aptos" w:cs="Arial"/>
          <w:b/>
        </w:rPr>
      </w:pPr>
      <w:r w:rsidRPr="000E1521">
        <w:rPr>
          <w:rFonts w:ascii="Aptos" w:hAnsi="Aptos" w:cs="Arial"/>
          <w:b/>
        </w:rPr>
        <w:t>Level of commitment</w:t>
      </w:r>
      <w:r w:rsidR="00717ADE">
        <w:rPr>
          <w:rFonts w:ascii="Aptos" w:hAnsi="Aptos" w:cs="Arial"/>
          <w:b/>
        </w:rPr>
        <w:t xml:space="preserve"> and dates:</w:t>
      </w:r>
    </w:p>
    <w:p w14:paraId="77B35CF9" w14:textId="77777777" w:rsidR="00FC5F26" w:rsidRDefault="00FC5F26" w:rsidP="00616CF5">
      <w:pPr>
        <w:rPr>
          <w:rFonts w:ascii="Aptos" w:hAnsi="Aptos" w:cs="Arial"/>
        </w:rPr>
      </w:pPr>
      <w:r>
        <w:rPr>
          <w:rFonts w:ascii="Aptos" w:hAnsi="Aptos" w:cs="Arial"/>
        </w:rPr>
        <w:t>This role</w:t>
      </w:r>
      <w:r w:rsidR="00087519">
        <w:rPr>
          <w:rFonts w:ascii="Aptos" w:hAnsi="Aptos" w:cs="Arial"/>
        </w:rPr>
        <w:t xml:space="preserve"> will </w:t>
      </w:r>
      <w:r w:rsidR="003C2846">
        <w:rPr>
          <w:rFonts w:ascii="Aptos" w:hAnsi="Aptos" w:cs="Arial"/>
        </w:rPr>
        <w:t>run</w:t>
      </w:r>
      <w:r w:rsidR="00087519">
        <w:rPr>
          <w:rFonts w:ascii="Aptos" w:hAnsi="Aptos" w:cs="Arial"/>
        </w:rPr>
        <w:t xml:space="preserve"> weekly on Thursdays for 6 weeks over the summer holidays. We ask that you can make a minimum of 4 of the 6 </w:t>
      </w:r>
      <w:r w:rsidR="003C2846">
        <w:rPr>
          <w:rFonts w:ascii="Aptos" w:hAnsi="Aptos" w:cs="Arial"/>
        </w:rPr>
        <w:t>dates</w:t>
      </w:r>
      <w:r w:rsidR="00087519">
        <w:rPr>
          <w:rFonts w:ascii="Aptos" w:hAnsi="Aptos" w:cs="Arial"/>
        </w:rPr>
        <w:t xml:space="preserve">. The sessions will run </w:t>
      </w:r>
      <w:r w:rsidR="003C2846">
        <w:rPr>
          <w:rFonts w:ascii="Aptos" w:hAnsi="Aptos" w:cs="Arial"/>
        </w:rPr>
        <w:t xml:space="preserve">from 10.30am – 12.30pm </w:t>
      </w:r>
      <w:r w:rsidR="00944519">
        <w:rPr>
          <w:rFonts w:ascii="Aptos" w:hAnsi="Aptos" w:cs="Arial"/>
        </w:rPr>
        <w:t>(morning)</w:t>
      </w:r>
      <w:r w:rsidR="003C2846">
        <w:rPr>
          <w:rFonts w:ascii="Aptos" w:hAnsi="Aptos" w:cs="Arial"/>
        </w:rPr>
        <w:t xml:space="preserve"> and 1.00</w:t>
      </w:r>
      <w:r w:rsidR="00717ADE">
        <w:rPr>
          <w:rFonts w:ascii="Aptos" w:hAnsi="Aptos" w:cs="Arial"/>
        </w:rPr>
        <w:t>pm</w:t>
      </w:r>
      <w:r w:rsidR="003C2846">
        <w:rPr>
          <w:rFonts w:ascii="Aptos" w:hAnsi="Aptos" w:cs="Arial"/>
        </w:rPr>
        <w:t xml:space="preserve"> – 3.00pm (</w:t>
      </w:r>
      <w:r w:rsidR="00944519">
        <w:rPr>
          <w:rFonts w:ascii="Aptos" w:hAnsi="Aptos" w:cs="Arial"/>
        </w:rPr>
        <w:t>afternoon</w:t>
      </w:r>
      <w:r w:rsidR="003C2846">
        <w:rPr>
          <w:rFonts w:ascii="Aptos" w:hAnsi="Aptos" w:cs="Arial"/>
        </w:rPr>
        <w:t xml:space="preserve">). You can join for either </w:t>
      </w:r>
      <w:r w:rsidR="00A1572C">
        <w:rPr>
          <w:rFonts w:ascii="Aptos" w:hAnsi="Aptos" w:cs="Arial"/>
        </w:rPr>
        <w:t>morning, afternoon</w:t>
      </w:r>
      <w:r w:rsidR="003C2846">
        <w:rPr>
          <w:rFonts w:ascii="Aptos" w:hAnsi="Aptos" w:cs="Arial"/>
        </w:rPr>
        <w:t xml:space="preserve">, or both. </w:t>
      </w:r>
    </w:p>
    <w:p w14:paraId="531DAD2A" w14:textId="77223E0C" w:rsidR="00616CF5" w:rsidRDefault="003C2846" w:rsidP="00616CF5">
      <w:pPr>
        <w:rPr>
          <w:rFonts w:ascii="Aptos" w:hAnsi="Aptos" w:cs="Arial"/>
        </w:rPr>
      </w:pPr>
      <w:r>
        <w:rPr>
          <w:rFonts w:ascii="Aptos" w:hAnsi="Aptos" w:cs="Arial"/>
        </w:rPr>
        <w:t xml:space="preserve">There is also an optional </w:t>
      </w:r>
      <w:r w:rsidR="00721594">
        <w:rPr>
          <w:rFonts w:ascii="Aptos" w:hAnsi="Aptos" w:cs="Arial"/>
        </w:rPr>
        <w:t xml:space="preserve">session in September if you would like to contribute to the evaluation of the programme. </w:t>
      </w:r>
    </w:p>
    <w:p w14:paraId="065AD8D4" w14:textId="09456819" w:rsidR="00616CF5" w:rsidRDefault="00717ADE" w:rsidP="00717ADE">
      <w:pPr>
        <w:rPr>
          <w:rFonts w:ascii="Aptos" w:hAnsi="Aptos" w:cs="Arial"/>
          <w:i/>
          <w:iCs/>
        </w:rPr>
      </w:pPr>
      <w:r w:rsidRPr="00717ADE">
        <w:rPr>
          <w:rFonts w:ascii="Aptos" w:hAnsi="Aptos" w:cs="Arial"/>
          <w:i/>
          <w:iCs/>
        </w:rPr>
        <w:t>Volunteers who volunteer morning + afternoon will be reimbursed for lunch costs up to £6 each day.</w:t>
      </w:r>
    </w:p>
    <w:p w14:paraId="003F9B40" w14:textId="77777777" w:rsidR="00717ADE" w:rsidRPr="00717ADE" w:rsidRDefault="00717ADE" w:rsidP="00717ADE">
      <w:pPr>
        <w:rPr>
          <w:rFonts w:ascii="Aptos" w:hAnsi="Aptos" w:cs="Arial"/>
          <w:i/>
          <w:iCs/>
        </w:rPr>
      </w:pPr>
    </w:p>
    <w:p w14:paraId="39A1ECEF" w14:textId="0FF04B7A" w:rsidR="005E12AF" w:rsidRDefault="005E12AF" w:rsidP="00CC1465">
      <w:pPr>
        <w:spacing w:after="80" w:line="280" w:lineRule="atLeast"/>
        <w:rPr>
          <w:rFonts w:ascii="Aptos" w:hAnsi="Aptos" w:cs="Arial"/>
          <w:b/>
        </w:rPr>
      </w:pPr>
      <w:r>
        <w:rPr>
          <w:rFonts w:ascii="Aptos" w:hAnsi="Aptos" w:cs="Arial"/>
          <w:b/>
        </w:rPr>
        <w:t>Sessions running weekly on Thursdays</w:t>
      </w:r>
      <w:r w:rsidR="00717ADE">
        <w:rPr>
          <w:rFonts w:ascii="Aptos" w:hAnsi="Aptos" w:cs="Arial"/>
          <w:b/>
        </w:rPr>
        <w:t>:</w:t>
      </w:r>
    </w:p>
    <w:p w14:paraId="56CBF3F7" w14:textId="3CEA9BA0" w:rsidR="005E12AF" w:rsidRDefault="005E12AF" w:rsidP="005E12AF">
      <w:pPr>
        <w:pStyle w:val="ListParagraph"/>
        <w:numPr>
          <w:ilvl w:val="0"/>
          <w:numId w:val="8"/>
        </w:numPr>
        <w:spacing w:after="80" w:line="280" w:lineRule="atLeast"/>
        <w:rPr>
          <w:rFonts w:ascii="Aptos" w:hAnsi="Aptos" w:cs="Arial"/>
          <w:b/>
        </w:rPr>
      </w:pPr>
      <w:r>
        <w:rPr>
          <w:rFonts w:ascii="Aptos" w:hAnsi="Aptos" w:cs="Arial"/>
          <w:b/>
        </w:rPr>
        <w:t xml:space="preserve">July </w:t>
      </w:r>
      <w:r w:rsidR="00616CF5">
        <w:rPr>
          <w:rFonts w:ascii="Aptos" w:hAnsi="Aptos" w:cs="Arial"/>
          <w:b/>
        </w:rPr>
        <w:t>24</w:t>
      </w:r>
    </w:p>
    <w:p w14:paraId="1BCAE5D2" w14:textId="7CB87E1C" w:rsidR="005E12AF" w:rsidRDefault="005E12AF" w:rsidP="005E12AF">
      <w:pPr>
        <w:pStyle w:val="ListParagraph"/>
        <w:numPr>
          <w:ilvl w:val="0"/>
          <w:numId w:val="8"/>
        </w:numPr>
        <w:spacing w:after="80" w:line="280" w:lineRule="atLeast"/>
        <w:rPr>
          <w:rFonts w:ascii="Aptos" w:hAnsi="Aptos" w:cs="Arial"/>
          <w:b/>
        </w:rPr>
      </w:pPr>
      <w:r>
        <w:rPr>
          <w:rFonts w:ascii="Aptos" w:hAnsi="Aptos" w:cs="Arial"/>
          <w:b/>
        </w:rPr>
        <w:t>July 31</w:t>
      </w:r>
    </w:p>
    <w:p w14:paraId="193F7928" w14:textId="282F7E36" w:rsidR="00616CF5" w:rsidRDefault="00616CF5" w:rsidP="005E12AF">
      <w:pPr>
        <w:pStyle w:val="ListParagraph"/>
        <w:numPr>
          <w:ilvl w:val="0"/>
          <w:numId w:val="8"/>
        </w:numPr>
        <w:spacing w:after="80" w:line="280" w:lineRule="atLeast"/>
        <w:rPr>
          <w:rFonts w:ascii="Aptos" w:hAnsi="Aptos" w:cs="Arial"/>
          <w:b/>
        </w:rPr>
      </w:pPr>
      <w:r>
        <w:rPr>
          <w:rFonts w:ascii="Aptos" w:hAnsi="Aptos" w:cs="Arial"/>
          <w:b/>
        </w:rPr>
        <w:t xml:space="preserve">Aug 7 </w:t>
      </w:r>
    </w:p>
    <w:p w14:paraId="45F91B25" w14:textId="1CAA8CE2" w:rsidR="00616CF5" w:rsidRDefault="00616CF5" w:rsidP="005E12AF">
      <w:pPr>
        <w:pStyle w:val="ListParagraph"/>
        <w:numPr>
          <w:ilvl w:val="0"/>
          <w:numId w:val="8"/>
        </w:numPr>
        <w:spacing w:after="80" w:line="280" w:lineRule="atLeast"/>
        <w:rPr>
          <w:rFonts w:ascii="Aptos" w:hAnsi="Aptos" w:cs="Arial"/>
          <w:b/>
        </w:rPr>
      </w:pPr>
      <w:r>
        <w:rPr>
          <w:rFonts w:ascii="Aptos" w:hAnsi="Aptos" w:cs="Arial"/>
          <w:b/>
        </w:rPr>
        <w:t>Aug 14</w:t>
      </w:r>
    </w:p>
    <w:p w14:paraId="47E269E1" w14:textId="191C02DE" w:rsidR="00616CF5" w:rsidRDefault="00616CF5" w:rsidP="005E12AF">
      <w:pPr>
        <w:pStyle w:val="ListParagraph"/>
        <w:numPr>
          <w:ilvl w:val="0"/>
          <w:numId w:val="8"/>
        </w:numPr>
        <w:spacing w:after="80" w:line="280" w:lineRule="atLeast"/>
        <w:rPr>
          <w:rFonts w:ascii="Aptos" w:hAnsi="Aptos" w:cs="Arial"/>
          <w:b/>
        </w:rPr>
      </w:pPr>
      <w:r>
        <w:rPr>
          <w:rFonts w:ascii="Aptos" w:hAnsi="Aptos" w:cs="Arial"/>
          <w:b/>
        </w:rPr>
        <w:t>Aug 21</w:t>
      </w:r>
    </w:p>
    <w:p w14:paraId="30964117" w14:textId="0103310D" w:rsidR="00616CF5" w:rsidRDefault="00616CF5" w:rsidP="005E12AF">
      <w:pPr>
        <w:pStyle w:val="ListParagraph"/>
        <w:numPr>
          <w:ilvl w:val="0"/>
          <w:numId w:val="8"/>
        </w:numPr>
        <w:spacing w:after="80" w:line="280" w:lineRule="atLeast"/>
        <w:rPr>
          <w:rFonts w:ascii="Aptos" w:hAnsi="Aptos" w:cs="Arial"/>
          <w:b/>
        </w:rPr>
      </w:pPr>
      <w:r>
        <w:rPr>
          <w:rFonts w:ascii="Aptos" w:hAnsi="Aptos" w:cs="Arial"/>
          <w:b/>
        </w:rPr>
        <w:t xml:space="preserve">Aug 28 </w:t>
      </w:r>
    </w:p>
    <w:p w14:paraId="00E0CF90" w14:textId="1C23F09D" w:rsidR="000E1521" w:rsidRPr="00717ADE" w:rsidRDefault="003C2846" w:rsidP="00CC1465">
      <w:pPr>
        <w:pStyle w:val="ListParagraph"/>
        <w:numPr>
          <w:ilvl w:val="0"/>
          <w:numId w:val="8"/>
        </w:numPr>
        <w:spacing w:after="80" w:line="280" w:lineRule="atLeast"/>
        <w:rPr>
          <w:rFonts w:ascii="Aptos" w:hAnsi="Aptos" w:cs="Arial"/>
          <w:bCs/>
        </w:rPr>
      </w:pPr>
      <w:r w:rsidRPr="003C2846">
        <w:rPr>
          <w:rFonts w:ascii="Aptos" w:hAnsi="Aptos" w:cs="Arial"/>
          <w:bCs/>
        </w:rPr>
        <w:t>Sept 4</w:t>
      </w:r>
      <w:r>
        <w:rPr>
          <w:rFonts w:ascii="Aptos" w:hAnsi="Aptos" w:cs="Arial"/>
          <w:bCs/>
        </w:rPr>
        <w:t xml:space="preserve"> </w:t>
      </w:r>
      <w:r w:rsidRPr="003C2846">
        <w:rPr>
          <w:rFonts w:ascii="Aptos" w:hAnsi="Aptos" w:cs="Arial"/>
          <w:bCs/>
        </w:rPr>
        <w:t>(optional evaluation</w:t>
      </w:r>
      <w:r>
        <w:rPr>
          <w:rFonts w:ascii="Aptos" w:hAnsi="Aptos" w:cs="Arial"/>
          <w:bCs/>
        </w:rPr>
        <w:t xml:space="preserve"> session</w:t>
      </w:r>
      <w:r w:rsidRPr="003C2846">
        <w:rPr>
          <w:rFonts w:ascii="Aptos" w:hAnsi="Aptos" w:cs="Arial"/>
          <w:bCs/>
        </w:rPr>
        <w:t>)</w:t>
      </w:r>
    </w:p>
    <w:p w14:paraId="5771BE9B" w14:textId="77777777" w:rsidR="00A82386" w:rsidRPr="000E1521" w:rsidRDefault="00A82386" w:rsidP="00CC1465">
      <w:pPr>
        <w:spacing w:after="80"/>
        <w:rPr>
          <w:rFonts w:ascii="Aptos" w:hAnsi="Aptos" w:cs="Arial"/>
          <w:b/>
        </w:rPr>
      </w:pPr>
    </w:p>
    <w:p w14:paraId="67261403" w14:textId="471A4FBC" w:rsidR="00CC1465" w:rsidRPr="000E1521" w:rsidRDefault="00CC1465" w:rsidP="00CC1465">
      <w:pPr>
        <w:spacing w:after="80"/>
        <w:rPr>
          <w:rFonts w:ascii="Aptos" w:hAnsi="Aptos" w:cs="Arial"/>
          <w:b/>
        </w:rPr>
      </w:pPr>
      <w:r w:rsidRPr="000E1521">
        <w:rPr>
          <w:rFonts w:ascii="Aptos" w:hAnsi="Aptos" w:cs="Arial"/>
          <w:b/>
        </w:rPr>
        <w:t>The museum offers volunteers:</w:t>
      </w:r>
    </w:p>
    <w:p w14:paraId="3ADA9A39" w14:textId="40404E4D" w:rsidR="00CC1465" w:rsidRPr="000E1521" w:rsidRDefault="00CC1465" w:rsidP="00CC1465">
      <w:pPr>
        <w:pStyle w:val="ListParagraph"/>
        <w:numPr>
          <w:ilvl w:val="0"/>
          <w:numId w:val="4"/>
        </w:numPr>
        <w:spacing w:line="280" w:lineRule="atLeast"/>
        <w:ind w:left="714" w:hanging="357"/>
        <w:rPr>
          <w:rFonts w:ascii="Aptos" w:hAnsi="Aptos" w:cs="Arial"/>
        </w:rPr>
      </w:pPr>
      <w:r w:rsidRPr="000E1521">
        <w:rPr>
          <w:rFonts w:ascii="Aptos" w:hAnsi="Aptos" w:cs="Arial"/>
        </w:rPr>
        <w:t xml:space="preserve">A supportive, learning environment and the opportunity to gain valuable </w:t>
      </w:r>
      <w:r w:rsidR="00257455" w:rsidRPr="000E1521">
        <w:rPr>
          <w:rFonts w:ascii="Aptos" w:hAnsi="Aptos" w:cs="Arial"/>
        </w:rPr>
        <w:t>experience.</w:t>
      </w:r>
    </w:p>
    <w:p w14:paraId="6F5B478F" w14:textId="4FA6B5D7" w:rsidR="00CC1465" w:rsidRPr="000E1521" w:rsidRDefault="00CC1465" w:rsidP="00CC1465">
      <w:pPr>
        <w:pStyle w:val="ListParagraph"/>
        <w:numPr>
          <w:ilvl w:val="0"/>
          <w:numId w:val="4"/>
        </w:numPr>
        <w:rPr>
          <w:rFonts w:ascii="Aptos" w:hAnsi="Aptos" w:cs="Arial"/>
        </w:rPr>
      </w:pPr>
      <w:r w:rsidRPr="000E1521">
        <w:rPr>
          <w:rFonts w:ascii="Aptos" w:hAnsi="Aptos" w:cs="Arial"/>
        </w:rPr>
        <w:t xml:space="preserve">Reimbursement of travel expenses within Greater London; lunch expenses are available if volunteering a full </w:t>
      </w:r>
      <w:r w:rsidR="00257455" w:rsidRPr="000E1521">
        <w:rPr>
          <w:rFonts w:ascii="Aptos" w:hAnsi="Aptos" w:cs="Arial"/>
        </w:rPr>
        <w:t>day.</w:t>
      </w:r>
      <w:r w:rsidRPr="000E1521">
        <w:rPr>
          <w:rFonts w:ascii="Aptos" w:hAnsi="Aptos" w:cs="Arial"/>
        </w:rPr>
        <w:t xml:space="preserve"> </w:t>
      </w:r>
    </w:p>
    <w:p w14:paraId="1BD52466" w14:textId="2EA31BF9" w:rsidR="00CC1465" w:rsidRDefault="00CC1465" w:rsidP="00CC1465">
      <w:pPr>
        <w:pStyle w:val="ListParagraph"/>
        <w:numPr>
          <w:ilvl w:val="0"/>
          <w:numId w:val="4"/>
        </w:numPr>
        <w:rPr>
          <w:rFonts w:ascii="Aptos" w:hAnsi="Aptos" w:cs="Arial"/>
        </w:rPr>
      </w:pPr>
      <w:r w:rsidRPr="000E1521">
        <w:rPr>
          <w:rFonts w:ascii="Aptos" w:hAnsi="Aptos" w:cs="Arial"/>
        </w:rPr>
        <w:t xml:space="preserve">Free entry to paid areas of the Horniman </w:t>
      </w:r>
      <w:r w:rsidR="00257455" w:rsidRPr="000E1521">
        <w:rPr>
          <w:rFonts w:ascii="Aptos" w:hAnsi="Aptos" w:cs="Arial"/>
        </w:rPr>
        <w:t>museum.</w:t>
      </w:r>
      <w:r w:rsidRPr="000E1521">
        <w:rPr>
          <w:rFonts w:ascii="Aptos" w:hAnsi="Aptos" w:cs="Arial"/>
        </w:rPr>
        <w:t xml:space="preserve"> </w:t>
      </w:r>
    </w:p>
    <w:p w14:paraId="0526AFA8" w14:textId="78856075" w:rsidR="00FE4A33" w:rsidRPr="000E1521" w:rsidRDefault="00FE4A33" w:rsidP="00CC1465">
      <w:pPr>
        <w:pStyle w:val="ListParagraph"/>
        <w:numPr>
          <w:ilvl w:val="0"/>
          <w:numId w:val="4"/>
        </w:numPr>
        <w:rPr>
          <w:rFonts w:ascii="Aptos" w:hAnsi="Aptos" w:cs="Arial"/>
        </w:rPr>
      </w:pPr>
      <w:r w:rsidRPr="00FE4A33">
        <w:rPr>
          <w:rFonts w:ascii="Aptos" w:hAnsi="Aptos" w:cs="Arial"/>
        </w:rPr>
        <w:t>A 20% discount at the café and the shop</w:t>
      </w:r>
    </w:p>
    <w:p w14:paraId="5AE222D0" w14:textId="77777777" w:rsidR="00CC1465" w:rsidRPr="000E1521" w:rsidRDefault="00CC1465" w:rsidP="00CC1465">
      <w:pPr>
        <w:rPr>
          <w:rFonts w:ascii="Aptos" w:hAnsi="Aptos" w:cs="Arial"/>
        </w:rPr>
      </w:pPr>
    </w:p>
    <w:p w14:paraId="305E6386" w14:textId="77777777" w:rsidR="00CC1465" w:rsidRPr="000E1521" w:rsidRDefault="00CC1465" w:rsidP="00CC1465">
      <w:pPr>
        <w:spacing w:after="80"/>
        <w:rPr>
          <w:rFonts w:ascii="Aptos" w:hAnsi="Aptos" w:cs="Arial"/>
          <w:highlight w:val="yellow"/>
        </w:rPr>
      </w:pPr>
      <w:r w:rsidRPr="000E1521">
        <w:rPr>
          <w:rFonts w:ascii="Aptos" w:hAnsi="Aptos" w:cs="Arial"/>
          <w:b/>
        </w:rPr>
        <w:t>To apply</w:t>
      </w:r>
      <w:r w:rsidRPr="000E1521">
        <w:rPr>
          <w:rFonts w:ascii="Aptos" w:hAnsi="Aptos" w:cs="Arial"/>
        </w:rPr>
        <w:t xml:space="preserve"> </w:t>
      </w:r>
    </w:p>
    <w:p w14:paraId="5D9AB851" w14:textId="139DE920" w:rsidR="001029D0" w:rsidRDefault="00CC1465" w:rsidP="00CC1465">
      <w:pPr>
        <w:rPr>
          <w:rFonts w:ascii="Aptos" w:hAnsi="Aptos" w:cs="Arial"/>
        </w:rPr>
      </w:pPr>
      <w:r w:rsidRPr="000E1521">
        <w:rPr>
          <w:rFonts w:ascii="Aptos" w:hAnsi="Aptos" w:cs="Arial"/>
        </w:rPr>
        <w:t xml:space="preserve">Please complete the </w:t>
      </w:r>
      <w:hyperlink r:id="rId6" w:history="1">
        <w:r w:rsidRPr="00717ADE">
          <w:rPr>
            <w:rStyle w:val="Hyperlink"/>
            <w:rFonts w:ascii="Aptos" w:hAnsi="Aptos" w:cs="Arial"/>
          </w:rPr>
          <w:t>application form</w:t>
        </w:r>
      </w:hyperlink>
      <w:r w:rsidRPr="000E1521">
        <w:rPr>
          <w:rFonts w:ascii="Aptos" w:hAnsi="Aptos" w:cs="Arial"/>
        </w:rPr>
        <w:t xml:space="preserve"> </w:t>
      </w:r>
      <w:r w:rsidR="00717ADE">
        <w:rPr>
          <w:rFonts w:ascii="Aptos" w:hAnsi="Aptos" w:cs="Arial"/>
        </w:rPr>
        <w:t>or email</w:t>
      </w:r>
      <w:r w:rsidRPr="000E1521">
        <w:rPr>
          <w:rFonts w:ascii="Aptos" w:hAnsi="Aptos" w:cs="Arial"/>
        </w:rPr>
        <w:t xml:space="preserve"> </w:t>
      </w:r>
      <w:hyperlink r:id="rId7" w:history="1">
        <w:r w:rsidRPr="000E1521">
          <w:rPr>
            <w:rStyle w:val="Hyperlink"/>
            <w:rFonts w:ascii="Aptos" w:hAnsi="Aptos" w:cs="Arial"/>
          </w:rPr>
          <w:t>volunteering@horniman.ac.uk</w:t>
        </w:r>
      </w:hyperlink>
      <w:r w:rsidRPr="000E1521">
        <w:rPr>
          <w:rFonts w:ascii="Aptos" w:hAnsi="Aptos" w:cs="Arial"/>
        </w:rPr>
        <w:t xml:space="preserve">  </w:t>
      </w:r>
      <w:r w:rsidR="00717ADE">
        <w:rPr>
          <w:rFonts w:ascii="Aptos" w:hAnsi="Aptos" w:cs="Arial"/>
        </w:rPr>
        <w:t xml:space="preserve">for a Word copy. </w:t>
      </w:r>
    </w:p>
    <w:p w14:paraId="458DE4D1" w14:textId="77777777" w:rsidR="001029D0" w:rsidRPr="001029D0" w:rsidRDefault="001029D0" w:rsidP="001029D0">
      <w:pPr>
        <w:rPr>
          <w:rFonts w:ascii="Aptos" w:hAnsi="Aptos" w:cs="Arial"/>
        </w:rPr>
      </w:pPr>
      <w:r w:rsidRPr="001029D0">
        <w:rPr>
          <w:rFonts w:ascii="Aptos" w:hAnsi="Aptos" w:cs="Arial"/>
        </w:rPr>
        <w:t>This role is open to all applicants aged 15 and over</w:t>
      </w:r>
    </w:p>
    <w:p w14:paraId="5BD3D04A" w14:textId="77777777" w:rsidR="001029D0" w:rsidRPr="000E1521" w:rsidRDefault="001029D0" w:rsidP="00CC1465">
      <w:pPr>
        <w:rPr>
          <w:rFonts w:ascii="Aptos" w:hAnsi="Aptos" w:cs="Arial"/>
        </w:rPr>
      </w:pPr>
    </w:p>
    <w:p w14:paraId="7FC44B36" w14:textId="77777777" w:rsidR="00CC1465" w:rsidRPr="000E1521" w:rsidRDefault="00CC1465" w:rsidP="00CC1465">
      <w:pPr>
        <w:spacing w:line="260" w:lineRule="atLeast"/>
        <w:rPr>
          <w:rFonts w:ascii="Aptos" w:eastAsia="Calibri" w:hAnsi="Aptos" w:cs="Arial"/>
          <w:b/>
        </w:rPr>
      </w:pPr>
    </w:p>
    <w:p w14:paraId="288651CD" w14:textId="0A3D281E" w:rsidR="00CC1465" w:rsidRPr="000E1521" w:rsidRDefault="00CC1465" w:rsidP="00CC1465">
      <w:pPr>
        <w:spacing w:line="260" w:lineRule="atLeast"/>
        <w:rPr>
          <w:rFonts w:ascii="Aptos" w:hAnsi="Aptos" w:cs="Arial"/>
        </w:rPr>
      </w:pPr>
      <w:r w:rsidRPr="000E1521">
        <w:rPr>
          <w:rFonts w:ascii="Aptos" w:eastAsia="Calibri" w:hAnsi="Aptos" w:cs="Arial"/>
          <w:b/>
        </w:rPr>
        <w:t>Closing date for applications</w:t>
      </w:r>
      <w:r w:rsidRPr="000E1521">
        <w:rPr>
          <w:rFonts w:ascii="Aptos" w:eastAsia="Calibri" w:hAnsi="Aptos" w:cs="Arial"/>
        </w:rPr>
        <w:t xml:space="preserve">:  </w:t>
      </w:r>
      <w:r w:rsidR="005E12AF">
        <w:rPr>
          <w:rFonts w:ascii="Aptos" w:eastAsia="Calibri" w:hAnsi="Aptos" w:cs="Arial"/>
        </w:rPr>
        <w:t>Thursday 26 June 10.00pm</w:t>
      </w:r>
    </w:p>
    <w:p w14:paraId="5C530856" w14:textId="136224AB" w:rsidR="00257455" w:rsidRPr="000E1521" w:rsidRDefault="00257455" w:rsidP="00CC1465">
      <w:pPr>
        <w:spacing w:line="260" w:lineRule="atLeast"/>
        <w:rPr>
          <w:rFonts w:ascii="Aptos" w:hAnsi="Aptos" w:cs="Arial"/>
        </w:rPr>
      </w:pPr>
      <w:r w:rsidRPr="000E1521">
        <w:rPr>
          <w:rFonts w:ascii="Aptos" w:hAnsi="Aptos" w:cs="Arial"/>
          <w:b/>
          <w:bCs/>
        </w:rPr>
        <w:t>Interview date:</w:t>
      </w:r>
      <w:r w:rsidRPr="000E1521">
        <w:rPr>
          <w:rFonts w:ascii="Aptos" w:hAnsi="Aptos" w:cs="Arial"/>
        </w:rPr>
        <w:t xml:space="preserve"> </w:t>
      </w:r>
      <w:r w:rsidR="005E12AF">
        <w:rPr>
          <w:rFonts w:ascii="Aptos" w:hAnsi="Aptos" w:cs="Arial"/>
        </w:rPr>
        <w:t xml:space="preserve">Friday 4 July </w:t>
      </w:r>
    </w:p>
    <w:p w14:paraId="55170052" w14:textId="52FE79FA" w:rsidR="00967672" w:rsidRDefault="00967672" w:rsidP="00CC1465">
      <w:pPr>
        <w:spacing w:line="260" w:lineRule="atLeast"/>
        <w:rPr>
          <w:rFonts w:ascii="Aptos" w:hAnsi="Aptos" w:cs="Arial"/>
        </w:rPr>
      </w:pPr>
      <w:r w:rsidRPr="000E1521">
        <w:rPr>
          <w:rFonts w:ascii="Aptos" w:hAnsi="Aptos" w:cs="Arial"/>
          <w:b/>
          <w:bCs/>
        </w:rPr>
        <w:t>Induction:</w:t>
      </w:r>
      <w:r w:rsidRPr="000E1521">
        <w:rPr>
          <w:rFonts w:ascii="Aptos" w:hAnsi="Aptos" w:cs="Arial"/>
        </w:rPr>
        <w:t xml:space="preserve"> </w:t>
      </w:r>
      <w:r w:rsidR="005E12AF">
        <w:rPr>
          <w:rFonts w:ascii="Aptos" w:hAnsi="Aptos" w:cs="Arial"/>
        </w:rPr>
        <w:t>Thursday 10 July</w:t>
      </w:r>
    </w:p>
    <w:p w14:paraId="37E6AE92" w14:textId="77777777" w:rsidR="00AE1844" w:rsidRDefault="00AE1844" w:rsidP="00CC1465">
      <w:pPr>
        <w:spacing w:line="260" w:lineRule="atLeast"/>
        <w:rPr>
          <w:rFonts w:ascii="Aptos" w:hAnsi="Aptos" w:cs="Arial"/>
        </w:rPr>
      </w:pPr>
    </w:p>
    <w:p w14:paraId="26D891F4" w14:textId="62A36526" w:rsidR="00765C81" w:rsidRPr="000E1521" w:rsidRDefault="00AE1844" w:rsidP="00AE1844">
      <w:pPr>
        <w:spacing w:line="260" w:lineRule="atLeast"/>
        <w:rPr>
          <w:rFonts w:ascii="Aptos" w:hAnsi="Aptos" w:cs="Arial"/>
          <w:highlight w:val="yellow"/>
        </w:rPr>
      </w:pPr>
      <w:r w:rsidRPr="00AE1844">
        <w:rPr>
          <w:rFonts w:ascii="Aptos" w:hAnsi="Aptos" w:cs="Arial"/>
        </w:rPr>
        <w:t>We welcome applications from people of all ages, backgrounds, and abilities. A diverse group of volunteers makes for a more enjoyable experience for everyone!</w:t>
      </w:r>
    </w:p>
    <w:p w14:paraId="61D4B326" w14:textId="77777777" w:rsidR="00765C81" w:rsidRPr="000E1521" w:rsidRDefault="00765C81" w:rsidP="00CC1465">
      <w:pPr>
        <w:pStyle w:val="NoSpacing"/>
        <w:rPr>
          <w:rFonts w:ascii="Aptos" w:hAnsi="Aptos" w:cs="Arial"/>
          <w:highlight w:val="yellow"/>
        </w:rPr>
      </w:pPr>
    </w:p>
    <w:p w14:paraId="1B0123B2" w14:textId="77777777" w:rsidR="00765C81" w:rsidRPr="000E1521" w:rsidRDefault="00765C81" w:rsidP="00CC1465">
      <w:pPr>
        <w:pStyle w:val="NoSpacing"/>
        <w:rPr>
          <w:rFonts w:ascii="Aptos" w:hAnsi="Aptos" w:cs="Arial"/>
          <w:highlight w:val="yellow"/>
        </w:rPr>
      </w:pPr>
    </w:p>
    <w:p w14:paraId="7B5DEF16" w14:textId="77777777" w:rsidR="00765C81" w:rsidRPr="000E1521" w:rsidRDefault="00765C81" w:rsidP="00CC1465">
      <w:pPr>
        <w:pStyle w:val="NoSpacing"/>
        <w:rPr>
          <w:rFonts w:ascii="Aptos" w:hAnsi="Aptos" w:cs="Arial"/>
          <w:highlight w:val="yellow"/>
        </w:rPr>
      </w:pPr>
    </w:p>
    <w:p w14:paraId="63A0C5B8" w14:textId="77777777" w:rsidR="00765C81" w:rsidRPr="000E1521" w:rsidRDefault="00765C81" w:rsidP="00CC1465">
      <w:pPr>
        <w:pStyle w:val="NoSpacing"/>
        <w:rPr>
          <w:rFonts w:ascii="Aptos" w:hAnsi="Aptos" w:cs="Arial"/>
          <w:highlight w:val="yellow"/>
        </w:rPr>
      </w:pPr>
    </w:p>
    <w:p w14:paraId="5FC34626" w14:textId="77777777" w:rsidR="00765C81" w:rsidRPr="000E1521" w:rsidRDefault="00765C81" w:rsidP="00CC1465">
      <w:pPr>
        <w:pStyle w:val="NoSpacing"/>
        <w:rPr>
          <w:rFonts w:ascii="Aptos" w:hAnsi="Aptos" w:cs="Arial"/>
          <w:highlight w:val="yellow"/>
        </w:rPr>
      </w:pPr>
    </w:p>
    <w:p w14:paraId="481F0E1F" w14:textId="77777777" w:rsidR="00765C81" w:rsidRPr="000E1521" w:rsidRDefault="00765C81" w:rsidP="00CC1465">
      <w:pPr>
        <w:pStyle w:val="NoSpacing"/>
        <w:rPr>
          <w:rFonts w:ascii="Aptos" w:hAnsi="Aptos" w:cs="Arial"/>
          <w:highlight w:val="yellow"/>
        </w:rPr>
      </w:pPr>
    </w:p>
    <w:p w14:paraId="06D8D0D2" w14:textId="77777777" w:rsidR="00765C81" w:rsidRPr="000E1521" w:rsidRDefault="00765C81" w:rsidP="00CC1465">
      <w:pPr>
        <w:pStyle w:val="NoSpacing"/>
        <w:rPr>
          <w:rFonts w:ascii="Aptos" w:hAnsi="Aptos" w:cs="Arial"/>
          <w:highlight w:val="yellow"/>
        </w:rPr>
      </w:pPr>
    </w:p>
    <w:p w14:paraId="10EED997" w14:textId="7E278633" w:rsidR="00F52E2E" w:rsidRPr="002A6638" w:rsidRDefault="00717ADE" w:rsidP="002A6638">
      <w:pPr>
        <w:pStyle w:val="NoSpacing"/>
        <w:ind w:left="1440"/>
        <w:jc w:val="right"/>
        <w:rPr>
          <w:rFonts w:ascii="Aptos" w:hAnsi="Aptos" w:cs="Arial"/>
        </w:rPr>
      </w:pPr>
      <w:r w:rsidRPr="000E1521">
        <w:rPr>
          <w:rFonts w:ascii="Aptos" w:hAnsi="Aptos" w:cs="Arial"/>
        </w:rPr>
        <w:t>Role reviewed and approved by Volunteering Man</w:t>
      </w:r>
      <w:r w:rsidR="006D512A">
        <w:rPr>
          <w:rFonts w:ascii="Aptos" w:hAnsi="Aptos" w:cs="Arial"/>
        </w:rPr>
        <w:t>a</w:t>
      </w:r>
      <w:r w:rsidRPr="000E1521">
        <w:rPr>
          <w:rFonts w:ascii="Aptos" w:hAnsi="Aptos" w:cs="Arial"/>
        </w:rPr>
        <w:t xml:space="preserve">ger </w:t>
      </w:r>
      <w:r>
        <w:rPr>
          <w:rFonts w:ascii="Aptos" w:hAnsi="Aptos" w:cs="Arial"/>
        </w:rPr>
        <w:t>28/05/25</w:t>
      </w:r>
    </w:p>
    <w:sectPr w:rsidR="00F52E2E" w:rsidRPr="002A6638" w:rsidSect="00774D91">
      <w:pgSz w:w="11906" w:h="16838"/>
      <w:pgMar w:top="907" w:right="1440" w:bottom="567" w:left="1440"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DMSchulbuch">
    <w:altName w:val="Bodoni MT"/>
    <w:panose1 w:val="00000000000000000000"/>
    <w:charset w:val="00"/>
    <w:family w:val="roman"/>
    <w:notTrueType/>
    <w:pitch w:val="default"/>
  </w:font>
  <w:font w:name="Schulbuch for tDM">
    <w:altName w:val="Trebuchet MS"/>
    <w:charset w:val="00"/>
    <w:family w:val="swiss"/>
    <w:pitch w:val="variable"/>
    <w:sig w:usb0="00000001" w:usb1="00000011" w:usb2="00000000" w:usb3="00000000" w:csb0="00000093"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A2C91"/>
    <w:multiLevelType w:val="hybridMultilevel"/>
    <w:tmpl w:val="FFF87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583AB1"/>
    <w:multiLevelType w:val="hybridMultilevel"/>
    <w:tmpl w:val="FB2C78C4"/>
    <w:lvl w:ilvl="0" w:tplc="979E30C8">
      <w:start w:val="1"/>
      <w:numFmt w:val="bullet"/>
      <w:lvlText w:val=""/>
      <w:lvlJc w:val="left"/>
      <w:pPr>
        <w:ind w:left="720" w:hanging="360"/>
      </w:pPr>
      <w:rPr>
        <w:rFonts w:ascii="Symbol" w:hAnsi="Symbol" w:hint="default"/>
        <w:sz w:val="20"/>
        <w:szCs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49316EF"/>
    <w:multiLevelType w:val="hybridMultilevel"/>
    <w:tmpl w:val="D7A8F252"/>
    <w:lvl w:ilvl="0" w:tplc="E8DCD642">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CC7B89"/>
    <w:multiLevelType w:val="hybridMultilevel"/>
    <w:tmpl w:val="F84AD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4855F3"/>
    <w:multiLevelType w:val="multilevel"/>
    <w:tmpl w:val="0938E3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6C4AAB"/>
    <w:multiLevelType w:val="hybridMultilevel"/>
    <w:tmpl w:val="E8B4DB34"/>
    <w:lvl w:ilvl="0" w:tplc="5BBCCFFE">
      <w:start w:val="1"/>
      <w:numFmt w:val="bullet"/>
      <w:lvlText w:val=""/>
      <w:lvlJc w:val="left"/>
      <w:pPr>
        <w:ind w:left="720" w:hanging="360"/>
      </w:pPr>
      <w:rPr>
        <w:rFonts w:ascii="Symbol" w:hAnsi="Symbol" w:hint="default"/>
        <w:sz w:val="18"/>
        <w:szCs w:val="1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7E14998"/>
    <w:multiLevelType w:val="hybridMultilevel"/>
    <w:tmpl w:val="40F0A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8851DF"/>
    <w:multiLevelType w:val="hybridMultilevel"/>
    <w:tmpl w:val="2CFC2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2492534">
    <w:abstractNumId w:val="7"/>
  </w:num>
  <w:num w:numId="2" w16cid:durableId="1647663913">
    <w:abstractNumId w:val="3"/>
  </w:num>
  <w:num w:numId="3" w16cid:durableId="704334630">
    <w:abstractNumId w:val="6"/>
  </w:num>
  <w:num w:numId="4" w16cid:durableId="369963871">
    <w:abstractNumId w:val="2"/>
  </w:num>
  <w:num w:numId="5" w16cid:durableId="2041591433">
    <w:abstractNumId w:val="5"/>
  </w:num>
  <w:num w:numId="6" w16cid:durableId="140661337">
    <w:abstractNumId w:val="1"/>
  </w:num>
  <w:num w:numId="7" w16cid:durableId="1834493126">
    <w:abstractNumId w:val="2"/>
  </w:num>
  <w:num w:numId="8" w16cid:durableId="1434134376">
    <w:abstractNumId w:val="0"/>
  </w:num>
  <w:num w:numId="9" w16cid:durableId="12148078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3DE"/>
    <w:rsid w:val="00004A7B"/>
    <w:rsid w:val="00027B7C"/>
    <w:rsid w:val="0004087C"/>
    <w:rsid w:val="00087519"/>
    <w:rsid w:val="000C3455"/>
    <w:rsid w:val="000E1521"/>
    <w:rsid w:val="001029D0"/>
    <w:rsid w:val="0010567B"/>
    <w:rsid w:val="001E5079"/>
    <w:rsid w:val="001F0CC2"/>
    <w:rsid w:val="0023629B"/>
    <w:rsid w:val="00240746"/>
    <w:rsid w:val="00257455"/>
    <w:rsid w:val="00266CFA"/>
    <w:rsid w:val="002A08EF"/>
    <w:rsid w:val="002A6638"/>
    <w:rsid w:val="002B2439"/>
    <w:rsid w:val="00300EF5"/>
    <w:rsid w:val="00373140"/>
    <w:rsid w:val="00374F96"/>
    <w:rsid w:val="003C2846"/>
    <w:rsid w:val="003D0875"/>
    <w:rsid w:val="003E1F41"/>
    <w:rsid w:val="0049134D"/>
    <w:rsid w:val="004C0918"/>
    <w:rsid w:val="004D6B5E"/>
    <w:rsid w:val="004E4D66"/>
    <w:rsid w:val="00526003"/>
    <w:rsid w:val="00570DCB"/>
    <w:rsid w:val="005E12AF"/>
    <w:rsid w:val="00616CF5"/>
    <w:rsid w:val="006933DE"/>
    <w:rsid w:val="006B6D97"/>
    <w:rsid w:val="006D512A"/>
    <w:rsid w:val="006E055A"/>
    <w:rsid w:val="006F6E13"/>
    <w:rsid w:val="00717ADE"/>
    <w:rsid w:val="00721594"/>
    <w:rsid w:val="0076360F"/>
    <w:rsid w:val="00765C81"/>
    <w:rsid w:val="007678DD"/>
    <w:rsid w:val="00774D91"/>
    <w:rsid w:val="00822310"/>
    <w:rsid w:val="00867DF0"/>
    <w:rsid w:val="0091260F"/>
    <w:rsid w:val="00944519"/>
    <w:rsid w:val="00967672"/>
    <w:rsid w:val="00982567"/>
    <w:rsid w:val="00997635"/>
    <w:rsid w:val="00A1572C"/>
    <w:rsid w:val="00A230A5"/>
    <w:rsid w:val="00A403C8"/>
    <w:rsid w:val="00A80965"/>
    <w:rsid w:val="00A82386"/>
    <w:rsid w:val="00AE1844"/>
    <w:rsid w:val="00CC1465"/>
    <w:rsid w:val="00CD4A8A"/>
    <w:rsid w:val="00CD7DD7"/>
    <w:rsid w:val="00DA2202"/>
    <w:rsid w:val="00DF12A9"/>
    <w:rsid w:val="00E14447"/>
    <w:rsid w:val="00E303F3"/>
    <w:rsid w:val="00E661B3"/>
    <w:rsid w:val="00ED04F5"/>
    <w:rsid w:val="00ED0631"/>
    <w:rsid w:val="00EF4203"/>
    <w:rsid w:val="00F1598D"/>
    <w:rsid w:val="00F214DE"/>
    <w:rsid w:val="00F52E2E"/>
    <w:rsid w:val="00F628B3"/>
    <w:rsid w:val="00F80C61"/>
    <w:rsid w:val="00F9365A"/>
    <w:rsid w:val="00FB0E5A"/>
    <w:rsid w:val="00FC5F26"/>
    <w:rsid w:val="00FE4A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7D87C"/>
  <w15:docId w15:val="{28A2BA89-F589-4FEC-8775-38805715F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3DE"/>
    <w:pPr>
      <w:spacing w:after="0" w:line="240" w:lineRule="auto"/>
    </w:pPr>
    <w:rPr>
      <w:rFonts w:ascii="Gill Sans MT" w:eastAsia="Times New Roman" w:hAnsi="Gill Sans MT"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933DE"/>
    <w:pPr>
      <w:spacing w:after="240"/>
      <w:jc w:val="center"/>
      <w:outlineLvl w:val="0"/>
    </w:pPr>
    <w:rPr>
      <w:rFonts w:cs="Arial"/>
      <w:b/>
      <w:bCs/>
      <w:kern w:val="28"/>
      <w:sz w:val="28"/>
      <w:szCs w:val="32"/>
    </w:rPr>
  </w:style>
  <w:style w:type="character" w:customStyle="1" w:styleId="TitleChar">
    <w:name w:val="Title Char"/>
    <w:basedOn w:val="DefaultParagraphFont"/>
    <w:link w:val="Title"/>
    <w:rsid w:val="006933DE"/>
    <w:rPr>
      <w:rFonts w:ascii="Gill Sans MT" w:eastAsia="Times New Roman" w:hAnsi="Gill Sans MT" w:cs="Arial"/>
      <w:b/>
      <w:bCs/>
      <w:kern w:val="28"/>
      <w:sz w:val="28"/>
      <w:szCs w:val="32"/>
      <w:lang w:eastAsia="en-GB"/>
    </w:rPr>
  </w:style>
  <w:style w:type="character" w:styleId="Strong">
    <w:name w:val="Strong"/>
    <w:basedOn w:val="DefaultParagraphFont"/>
    <w:qFormat/>
    <w:rsid w:val="006933DE"/>
    <w:rPr>
      <w:b/>
      <w:bCs/>
    </w:rPr>
  </w:style>
  <w:style w:type="paragraph" w:styleId="ListParagraph">
    <w:name w:val="List Paragraph"/>
    <w:basedOn w:val="Normal"/>
    <w:uiPriority w:val="34"/>
    <w:qFormat/>
    <w:rsid w:val="006933DE"/>
    <w:pPr>
      <w:ind w:left="720"/>
      <w:contextualSpacing/>
    </w:pPr>
  </w:style>
  <w:style w:type="character" w:styleId="Hyperlink">
    <w:name w:val="Hyperlink"/>
    <w:basedOn w:val="DefaultParagraphFont"/>
    <w:uiPriority w:val="99"/>
    <w:unhideWhenUsed/>
    <w:rsid w:val="00526003"/>
    <w:rPr>
      <w:color w:val="0000FF" w:themeColor="hyperlink"/>
      <w:u w:val="single"/>
    </w:rPr>
  </w:style>
  <w:style w:type="paragraph" w:customStyle="1" w:styleId="Default">
    <w:name w:val="Default"/>
    <w:rsid w:val="00ED0631"/>
    <w:pPr>
      <w:autoSpaceDE w:val="0"/>
      <w:autoSpaceDN w:val="0"/>
      <w:adjustRightInd w:val="0"/>
      <w:spacing w:after="0" w:line="240" w:lineRule="auto"/>
    </w:pPr>
    <w:rPr>
      <w:rFonts w:ascii="DMSchulbuch" w:eastAsia="Times New Roman" w:hAnsi="DMSchulbuch" w:cs="DMSchulbuch"/>
      <w:color w:val="000000"/>
      <w:sz w:val="24"/>
      <w:szCs w:val="24"/>
      <w:lang w:eastAsia="en-GB"/>
    </w:rPr>
  </w:style>
  <w:style w:type="paragraph" w:styleId="NoSpacing">
    <w:name w:val="No Spacing"/>
    <w:uiPriority w:val="1"/>
    <w:qFormat/>
    <w:rsid w:val="00004A7B"/>
    <w:pPr>
      <w:spacing w:after="0" w:line="240" w:lineRule="auto"/>
    </w:pPr>
    <w:rPr>
      <w:rFonts w:ascii="Gill Sans MT" w:eastAsia="Times New Roman" w:hAnsi="Gill Sans MT" w:cs="Times New Roman"/>
      <w:sz w:val="24"/>
      <w:szCs w:val="24"/>
      <w:lang w:eastAsia="en-GB"/>
    </w:rPr>
  </w:style>
  <w:style w:type="table" w:styleId="TableGrid">
    <w:name w:val="Table Grid"/>
    <w:basedOn w:val="TableNormal"/>
    <w:uiPriority w:val="39"/>
    <w:rsid w:val="00765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s">
    <w:name w:val="Headlines"/>
    <w:basedOn w:val="Normal"/>
    <w:next w:val="Normal"/>
    <w:qFormat/>
    <w:rsid w:val="00765C81"/>
    <w:pPr>
      <w:spacing w:before="60" w:after="240" w:line="380" w:lineRule="exact"/>
    </w:pPr>
    <w:rPr>
      <w:rFonts w:ascii="Schulbuch for tDM" w:eastAsiaTheme="minorHAnsi" w:hAnsi="Schulbuch for tDM" w:cstheme="minorBidi"/>
      <w:b/>
      <w:bCs/>
      <w:sz w:val="32"/>
      <w:szCs w:val="48"/>
      <w:lang w:eastAsia="en-US"/>
    </w:rPr>
  </w:style>
  <w:style w:type="character" w:styleId="UnresolvedMention">
    <w:name w:val="Unresolved Mention"/>
    <w:basedOn w:val="DefaultParagraphFont"/>
    <w:uiPriority w:val="99"/>
    <w:semiHidden/>
    <w:unhideWhenUsed/>
    <w:rsid w:val="00717A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016744">
      <w:bodyDiv w:val="1"/>
      <w:marLeft w:val="0"/>
      <w:marRight w:val="0"/>
      <w:marTop w:val="0"/>
      <w:marBottom w:val="0"/>
      <w:divBdr>
        <w:top w:val="none" w:sz="0" w:space="0" w:color="auto"/>
        <w:left w:val="none" w:sz="0" w:space="0" w:color="auto"/>
        <w:bottom w:val="none" w:sz="0" w:space="0" w:color="auto"/>
        <w:right w:val="none" w:sz="0" w:space="0" w:color="auto"/>
      </w:divBdr>
    </w:div>
    <w:div w:id="472019168">
      <w:bodyDiv w:val="1"/>
      <w:marLeft w:val="0"/>
      <w:marRight w:val="0"/>
      <w:marTop w:val="0"/>
      <w:marBottom w:val="0"/>
      <w:divBdr>
        <w:top w:val="none" w:sz="0" w:space="0" w:color="auto"/>
        <w:left w:val="none" w:sz="0" w:space="0" w:color="auto"/>
        <w:bottom w:val="none" w:sz="0" w:space="0" w:color="auto"/>
        <w:right w:val="none" w:sz="0" w:space="0" w:color="auto"/>
      </w:divBdr>
    </w:div>
    <w:div w:id="138598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olunteering@horniman.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office.com/Pages/ResponsePage.aspx?id=FFimgZcoukmo6OaUeUjjv_S5dDpIPgFGn_UX4ifdme9UOVBJTFlBQUhCVEtWVVpJOUROODcyWVRQRS4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Underhill</dc:creator>
  <cp:lastModifiedBy>Alex Donaldson</cp:lastModifiedBy>
  <cp:revision>2</cp:revision>
  <dcterms:created xsi:type="dcterms:W3CDTF">2025-05-30T14:13:00Z</dcterms:created>
  <dcterms:modified xsi:type="dcterms:W3CDTF">2025-05-30T14:13:00Z</dcterms:modified>
</cp:coreProperties>
</file>